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78DE0" w14:textId="77777777" w:rsidR="00510011" w:rsidRDefault="00510011" w:rsidP="00741642">
      <w:pPr>
        <w:pStyle w:val="Title"/>
      </w:pPr>
      <w:r>
        <w:rPr>
          <w:noProof/>
        </w:rPr>
        <w:drawing>
          <wp:inline distT="0" distB="0" distL="0" distR="0" wp14:anchorId="69B85BD7" wp14:editId="30C9AFFC">
            <wp:extent cx="1899920" cy="1899920"/>
            <wp:effectExtent l="0" t="0" r="508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blu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99920" cy="1899920"/>
                    </a:xfrm>
                    <a:prstGeom prst="rect">
                      <a:avLst/>
                    </a:prstGeom>
                  </pic:spPr>
                </pic:pic>
              </a:graphicData>
            </a:graphic>
          </wp:inline>
        </w:drawing>
      </w:r>
    </w:p>
    <w:p w14:paraId="6E565D4E" w14:textId="77777777" w:rsidR="00FD4F43" w:rsidRDefault="00FD4F43" w:rsidP="00FD4F43">
      <w:pPr>
        <w:pStyle w:val="Title"/>
      </w:pPr>
      <w:r w:rsidRPr="000C060A">
        <w:t xml:space="preserve">PNI Practicum </w:t>
      </w:r>
      <w:r>
        <w:t>I: Smaller-scale PNI</w:t>
      </w:r>
    </w:p>
    <w:p w14:paraId="72B8A718" w14:textId="35457CC1" w:rsidR="0018674B" w:rsidRPr="0018674B" w:rsidRDefault="00EF6A78" w:rsidP="0018674B">
      <w:pPr>
        <w:pStyle w:val="Title"/>
        <w:rPr>
          <w:b w:val="0"/>
          <w:i/>
        </w:rPr>
      </w:pPr>
      <w:r w:rsidRPr="00744D67">
        <w:rPr>
          <w:b w:val="0"/>
          <w:i/>
        </w:rPr>
        <w:t>Syllabus</w:t>
      </w:r>
    </w:p>
    <w:p w14:paraId="5EC024B8" w14:textId="77777777" w:rsidR="00982978" w:rsidRPr="005963E0" w:rsidRDefault="00982978" w:rsidP="00982978">
      <w:pPr>
        <w:pStyle w:val="IntenseQuote"/>
      </w:pPr>
      <w:r>
        <w:t>This document is r</w:t>
      </w:r>
      <w:r w:rsidRPr="005963E0">
        <w:t xml:space="preserve">eleased under the Creative Commons Attribution-NonCommercial-NoDerivs 4.0 International License. Copyright 2023 Cynthia F. Kurtz. Last revised 28 November 2023. Need help? Found a mistake? Contact </w:t>
      </w:r>
      <w:hyperlink r:id="rId8" w:history="1">
        <w:r w:rsidRPr="005963E0">
          <w:rPr>
            <w:rStyle w:val="Hyperlink"/>
            <w:color w:val="4472C4" w:themeColor="accent1"/>
            <w:u w:val="none"/>
          </w:rPr>
          <w:t>cfkurtz@cfkurtz.com</w:t>
        </w:r>
      </w:hyperlink>
      <w:r w:rsidRPr="005963E0">
        <w:t>.</w:t>
      </w:r>
    </w:p>
    <w:p w14:paraId="508E3428" w14:textId="77777777" w:rsidR="00F0030B" w:rsidRDefault="00F0030B" w:rsidP="00982978">
      <w:pPr>
        <w:rPr>
          <w:sz w:val="21"/>
          <w:szCs w:val="21"/>
        </w:rPr>
      </w:pPr>
    </w:p>
    <w:p w14:paraId="48897218" w14:textId="77777777" w:rsidR="00F0030B" w:rsidRDefault="00F0030B" w:rsidP="006647DE">
      <w:pPr>
        <w:jc w:val="center"/>
        <w:rPr>
          <w:sz w:val="21"/>
          <w:szCs w:val="21"/>
        </w:rPr>
      </w:pPr>
    </w:p>
    <w:p w14:paraId="15DF898B" w14:textId="77777777" w:rsidR="00B202F5" w:rsidRPr="00D646BE" w:rsidRDefault="00B202F5" w:rsidP="00B202F5">
      <w:pPr>
        <w:pStyle w:val="Heading2"/>
      </w:pPr>
      <w:r w:rsidRPr="00D646BE">
        <w:t xml:space="preserve">Before </w:t>
      </w:r>
      <w:r>
        <w:t>(</w:t>
      </w:r>
      <w:r w:rsidRPr="00D646BE">
        <w:t>or as</w:t>
      </w:r>
      <w:r>
        <w:t>)</w:t>
      </w:r>
      <w:r w:rsidRPr="00D646BE">
        <w:t xml:space="preserve"> you start this course</w:t>
      </w:r>
    </w:p>
    <w:p w14:paraId="53032087" w14:textId="55B327DC" w:rsidR="00DE7FA1" w:rsidRDefault="00B202F5" w:rsidP="00DE7FA1">
      <w:r w:rsidRPr="0055270D">
        <w:rPr>
          <w:b/>
          <w:bCs/>
        </w:rPr>
        <w:t xml:space="preserve">Skim </w:t>
      </w:r>
      <w:r>
        <w:rPr>
          <w:b/>
          <w:bCs/>
        </w:rPr>
        <w:t>all of the course materials</w:t>
      </w:r>
      <w:r w:rsidRPr="002410CF">
        <w:t xml:space="preserve"> so you have an idea of what you will be doing in each </w:t>
      </w:r>
      <w:r>
        <w:t>part of the course</w:t>
      </w:r>
      <w:r w:rsidRPr="002410CF">
        <w:t>.</w:t>
      </w:r>
      <w:r w:rsidR="00DE7FA1" w:rsidRPr="00DE7FA1">
        <w:t xml:space="preserve"> </w:t>
      </w:r>
      <w:r w:rsidR="003C568D">
        <w:t>In the Activities file, pay special attention to the “if you don’t have time” and “stretch challenges” sections</w:t>
      </w:r>
      <w:r w:rsidR="00DE7FA1">
        <w:t>. Doing this is particularly important if:</w:t>
      </w:r>
    </w:p>
    <w:p w14:paraId="3A03B9E7" w14:textId="77777777" w:rsidR="00DE7FA1" w:rsidRDefault="00DE7FA1" w:rsidP="00DE7FA1">
      <w:pPr>
        <w:pStyle w:val="ListParagraph"/>
        <w:numPr>
          <w:ilvl w:val="0"/>
          <w:numId w:val="52"/>
        </w:numPr>
      </w:pPr>
      <w:r>
        <w:t>You want to learn as much as you can in the course.</w:t>
      </w:r>
    </w:p>
    <w:p w14:paraId="3BFFAB1C" w14:textId="77777777" w:rsidR="00DE7FA1" w:rsidRDefault="00DE7FA1" w:rsidP="00DE7FA1">
      <w:pPr>
        <w:pStyle w:val="ListParagraph"/>
        <w:numPr>
          <w:ilvl w:val="0"/>
          <w:numId w:val="52"/>
        </w:numPr>
      </w:pPr>
      <w:r>
        <w:t>You are not sure that you have enough time to do the course.</w:t>
      </w:r>
    </w:p>
    <w:p w14:paraId="5A5422FE" w14:textId="77777777" w:rsidR="00DE7FA1" w:rsidRDefault="00DE7FA1" w:rsidP="00DE7FA1">
      <w:pPr>
        <w:pStyle w:val="ListParagraph"/>
        <w:numPr>
          <w:ilvl w:val="0"/>
          <w:numId w:val="52"/>
        </w:numPr>
      </w:pPr>
      <w:r>
        <w:t>You expect either a lot of participation in your project or very little.</w:t>
      </w:r>
    </w:p>
    <w:p w14:paraId="3BAC4A0D" w14:textId="351D6D56" w:rsidR="00B202F5" w:rsidRPr="002410CF" w:rsidRDefault="00DE7FA1" w:rsidP="00B202F5">
      <w:pPr>
        <w:pStyle w:val="ListParagraph"/>
        <w:numPr>
          <w:ilvl w:val="0"/>
          <w:numId w:val="52"/>
        </w:numPr>
      </w:pPr>
      <w:r>
        <w:t>You are doing a paid project for the course.</w:t>
      </w:r>
    </w:p>
    <w:p w14:paraId="5BA1A32C" w14:textId="77777777" w:rsidR="00B202F5" w:rsidRDefault="00B202F5" w:rsidP="00B202F5">
      <w:r w:rsidRPr="00914B4D">
        <w:rPr>
          <w:b/>
          <w:bCs/>
        </w:rPr>
        <w:t>Decide who will facilitate</w:t>
      </w:r>
      <w:r>
        <w:t xml:space="preserve"> the sandbox sessions that require some preparation time before the session begins. One or two people can facilitate all of these sessions, or you can rotate facilitation, singly or in pairs.</w:t>
      </w:r>
    </w:p>
    <w:p w14:paraId="62FDAFA4" w14:textId="77777777" w:rsidR="00B202F5" w:rsidRDefault="00B202F5" w:rsidP="00B202F5">
      <w:r w:rsidRPr="00013EC0">
        <w:rPr>
          <w:b/>
          <w:bCs/>
        </w:rPr>
        <w:t xml:space="preserve">Find a way to </w:t>
      </w:r>
      <w:r>
        <w:rPr>
          <w:b/>
          <w:bCs/>
        </w:rPr>
        <w:t>create fillable</w:t>
      </w:r>
      <w:r w:rsidRPr="00013EC0">
        <w:rPr>
          <w:b/>
          <w:bCs/>
        </w:rPr>
        <w:t xml:space="preserve"> spaces</w:t>
      </w:r>
      <w:r>
        <w:t xml:space="preserve"> (screens, walls, or tables), share documents (online or on paper), and use sticky notes (real or virtual).</w:t>
      </w:r>
    </w:p>
    <w:p w14:paraId="111B0C62" w14:textId="77777777" w:rsidR="00B202F5" w:rsidRPr="006647DE" w:rsidRDefault="00B202F5" w:rsidP="006647DE">
      <w:pPr>
        <w:jc w:val="center"/>
        <w:rPr>
          <w:sz w:val="21"/>
          <w:szCs w:val="21"/>
        </w:rPr>
      </w:pPr>
    </w:p>
    <w:p w14:paraId="713A8E14" w14:textId="77777777" w:rsidR="00F0030B" w:rsidRDefault="00F0030B">
      <w:pPr>
        <w:spacing w:after="0"/>
        <w:rPr>
          <w:rStyle w:val="Strong"/>
          <w:rFonts w:ascii="Arial" w:eastAsia="Times New Roman" w:hAnsi="Arial" w:cs="Arial"/>
          <w:color w:val="4472C4" w:themeColor="accent1"/>
          <w:kern w:val="36"/>
          <w:sz w:val="36"/>
          <w:szCs w:val="36"/>
        </w:rPr>
      </w:pPr>
      <w:r>
        <w:rPr>
          <w:rStyle w:val="Strong"/>
          <w:b w:val="0"/>
          <w:bCs w:val="0"/>
        </w:rPr>
        <w:br w:type="page"/>
      </w:r>
    </w:p>
    <w:p w14:paraId="154C6990" w14:textId="73327189" w:rsidR="00EF6A78" w:rsidRDefault="00EF6A78" w:rsidP="00954F3C">
      <w:pPr>
        <w:pStyle w:val="Heading1"/>
      </w:pPr>
      <w:r>
        <w:rPr>
          <w:rStyle w:val="Strong"/>
          <w:b/>
          <w:bCs/>
        </w:rPr>
        <w:lastRenderedPageBreak/>
        <w:t xml:space="preserve">Part </w:t>
      </w:r>
      <w:r w:rsidR="00DE2AE3">
        <w:rPr>
          <w:rStyle w:val="Strong"/>
          <w:b/>
          <w:bCs/>
        </w:rPr>
        <w:t>1</w:t>
      </w:r>
      <w:r>
        <w:rPr>
          <w:rStyle w:val="Strong"/>
          <w:b/>
          <w:bCs/>
        </w:rPr>
        <w:t>: Intro</w:t>
      </w:r>
      <w:r w:rsidR="00DE2AE3">
        <w:rPr>
          <w:rStyle w:val="Strong"/>
          <w:b/>
          <w:bCs/>
        </w:rPr>
        <w:t>duction, Fundamentals, Planning</w:t>
      </w:r>
    </w:p>
    <w:p w14:paraId="6F76094E" w14:textId="77777777" w:rsidR="008872BA" w:rsidRDefault="008872BA" w:rsidP="008872BA">
      <w:pPr>
        <w:pStyle w:val="Heading2"/>
        <w:rPr>
          <w:rStyle w:val="Strong"/>
          <w:b/>
          <w:bCs/>
        </w:rPr>
      </w:pPr>
      <w:r>
        <w:rPr>
          <w:rStyle w:val="Strong"/>
          <w:b/>
          <w:bCs/>
        </w:rPr>
        <w:t>R</w:t>
      </w:r>
      <w:r w:rsidRPr="00DE2AE3">
        <w:rPr>
          <w:rStyle w:val="Strong"/>
          <w:b/>
          <w:bCs/>
        </w:rPr>
        <w:t>eadings</w:t>
      </w:r>
    </w:p>
    <w:p w14:paraId="5C809EC0" w14:textId="45BFDD01" w:rsidR="00FD740D" w:rsidRDefault="00FD740D" w:rsidP="00FD740D">
      <w:pPr>
        <w:rPr>
          <w:rStyle w:val="Strong"/>
          <w:b w:val="0"/>
          <w:bCs w:val="0"/>
        </w:rPr>
      </w:pPr>
      <w:r>
        <w:rPr>
          <w:rStyle w:val="Strong"/>
          <w:b w:val="0"/>
          <w:bCs w:val="0"/>
        </w:rPr>
        <w:t xml:space="preserve">Read or skim before the </w:t>
      </w:r>
      <w:r w:rsidR="00EF6B25">
        <w:rPr>
          <w:rStyle w:val="Strong"/>
          <w:b w:val="0"/>
          <w:bCs w:val="0"/>
        </w:rPr>
        <w:t>seminar</w:t>
      </w:r>
      <w:r>
        <w:rPr>
          <w:rStyle w:val="Strong"/>
          <w:b w:val="0"/>
          <w:bCs w:val="0"/>
        </w:rPr>
        <w:t xml:space="preserve"> meeting:</w:t>
      </w:r>
    </w:p>
    <w:p w14:paraId="1E4FEC2D" w14:textId="77777777" w:rsidR="008872BA" w:rsidRDefault="008872BA" w:rsidP="00FD740D">
      <w:pPr>
        <w:pStyle w:val="ListParagraph"/>
        <w:numPr>
          <w:ilvl w:val="0"/>
          <w:numId w:val="44"/>
        </w:numPr>
      </w:pPr>
      <w:r>
        <w:t>WWS-S (</w:t>
      </w:r>
      <w:r w:rsidRPr="00F043E4">
        <w:rPr>
          <w:i/>
          <w:iCs/>
        </w:rPr>
        <w:t>Working with Stories Simplified</w:t>
      </w:r>
      <w:r>
        <w:t>), Chapter 1 (“Introduction”)</w:t>
      </w:r>
    </w:p>
    <w:p w14:paraId="7B24311E" w14:textId="77777777" w:rsidR="008872BA" w:rsidRDefault="008872BA" w:rsidP="00FD740D">
      <w:pPr>
        <w:pStyle w:val="ListParagraph"/>
        <w:numPr>
          <w:ilvl w:val="0"/>
          <w:numId w:val="44"/>
        </w:numPr>
      </w:pPr>
      <w:r>
        <w:t>WWS-S, Chapter 2 (“Story Fundamentals”)</w:t>
      </w:r>
    </w:p>
    <w:p w14:paraId="6E71AC09" w14:textId="77777777" w:rsidR="003A33F2" w:rsidRPr="00BF0074" w:rsidRDefault="003A33F2" w:rsidP="003A33F2">
      <w:pPr>
        <w:pStyle w:val="Heading2"/>
        <w:rPr>
          <w:rStyle w:val="Strong"/>
          <w:b/>
          <w:bCs/>
        </w:rPr>
      </w:pPr>
      <w:r w:rsidRPr="00BF0074">
        <w:rPr>
          <w:rStyle w:val="Strong"/>
          <w:b/>
          <w:bCs/>
        </w:rPr>
        <w:t>Meetings</w:t>
      </w:r>
    </w:p>
    <w:p w14:paraId="19E1B5DB" w14:textId="53177626" w:rsidR="003A33F2" w:rsidRPr="00120147" w:rsidRDefault="00EF6B25" w:rsidP="003A33F2">
      <w:pPr>
        <w:pStyle w:val="ListParagraph"/>
        <w:numPr>
          <w:ilvl w:val="0"/>
          <w:numId w:val="28"/>
        </w:numPr>
        <w:rPr>
          <w:rStyle w:val="Strong"/>
          <w:b w:val="0"/>
          <w:bCs w:val="0"/>
        </w:rPr>
      </w:pPr>
      <w:r>
        <w:rPr>
          <w:rStyle w:val="Strong"/>
        </w:rPr>
        <w:t>Seminar</w:t>
      </w:r>
      <w:r w:rsidR="003A33F2" w:rsidRPr="00120147">
        <w:rPr>
          <w:rStyle w:val="Strong"/>
          <w:b w:val="0"/>
          <w:bCs w:val="0"/>
        </w:rPr>
        <w:t xml:space="preserve">: </w:t>
      </w:r>
      <w:r w:rsidR="003A33F2">
        <w:rPr>
          <w:rStyle w:val="Strong"/>
          <w:b w:val="0"/>
          <w:bCs w:val="0"/>
        </w:rPr>
        <w:t>Review and discuss the “Description” presentation</w:t>
      </w:r>
      <w:r w:rsidR="00E56283">
        <w:rPr>
          <w:rStyle w:val="Strong"/>
          <w:b w:val="0"/>
          <w:bCs w:val="0"/>
        </w:rPr>
        <w:t xml:space="preserve"> for this course</w:t>
      </w:r>
      <w:r w:rsidR="003A33F2">
        <w:rPr>
          <w:rStyle w:val="Strong"/>
          <w:b w:val="0"/>
          <w:bCs w:val="0"/>
        </w:rPr>
        <w:t xml:space="preserve">. Discuss your </w:t>
      </w:r>
      <w:r w:rsidR="00F87265">
        <w:rPr>
          <w:rStyle w:val="Strong"/>
          <w:b w:val="0"/>
          <w:bCs w:val="0"/>
        </w:rPr>
        <w:t xml:space="preserve">meeting schedule and your </w:t>
      </w:r>
      <w:r w:rsidR="003A33F2">
        <w:rPr>
          <w:rStyle w:val="Strong"/>
          <w:b w:val="0"/>
          <w:bCs w:val="0"/>
        </w:rPr>
        <w:t xml:space="preserve">facilitation plan for </w:t>
      </w:r>
      <w:r w:rsidR="00902F4C">
        <w:rPr>
          <w:rStyle w:val="Strong"/>
          <w:b w:val="0"/>
          <w:bCs w:val="0"/>
        </w:rPr>
        <w:t>your</w:t>
      </w:r>
      <w:r w:rsidR="003A33F2">
        <w:rPr>
          <w:rStyle w:val="Strong"/>
          <w:b w:val="0"/>
          <w:bCs w:val="0"/>
        </w:rPr>
        <w:t xml:space="preserve"> sandbox </w:t>
      </w:r>
      <w:r w:rsidR="00053CF2">
        <w:rPr>
          <w:rStyle w:val="Strong"/>
          <w:b w:val="0"/>
          <w:bCs w:val="0"/>
        </w:rPr>
        <w:t>session</w:t>
      </w:r>
      <w:r w:rsidR="001D4626">
        <w:rPr>
          <w:rStyle w:val="Strong"/>
          <w:b w:val="0"/>
          <w:bCs w:val="0"/>
        </w:rPr>
        <w:t>s</w:t>
      </w:r>
      <w:r w:rsidR="003A33F2">
        <w:rPr>
          <w:rStyle w:val="Strong"/>
          <w:b w:val="0"/>
          <w:bCs w:val="0"/>
        </w:rPr>
        <w:t xml:space="preserve">. </w:t>
      </w:r>
      <w:r w:rsidR="0042740F" w:rsidRPr="0042740F">
        <w:t xml:space="preserve">Use the prompts in the description to </w:t>
      </w:r>
      <w:r w:rsidR="00D90230">
        <w:t>tell each other a little</w:t>
      </w:r>
      <w:r w:rsidR="0042740F" w:rsidRPr="0042740F">
        <w:t xml:space="preserve"> about yourselves and </w:t>
      </w:r>
      <w:r w:rsidR="0042740F">
        <w:t xml:space="preserve">about </w:t>
      </w:r>
      <w:r w:rsidR="0042740F" w:rsidRPr="0042740F">
        <w:t>the projects you plan to carry out</w:t>
      </w:r>
      <w:r w:rsidR="003A33F2">
        <w:rPr>
          <w:rStyle w:val="Strong"/>
          <w:b w:val="0"/>
          <w:bCs w:val="0"/>
        </w:rPr>
        <w:t>.</w:t>
      </w:r>
    </w:p>
    <w:p w14:paraId="030A4B49" w14:textId="423A446C" w:rsidR="003A33F2" w:rsidRPr="00120147" w:rsidRDefault="003A33F2" w:rsidP="003A33F2">
      <w:pPr>
        <w:pStyle w:val="ListParagraph"/>
        <w:numPr>
          <w:ilvl w:val="0"/>
          <w:numId w:val="28"/>
        </w:numPr>
        <w:rPr>
          <w:rStyle w:val="Strong"/>
          <w:b w:val="0"/>
          <w:bCs w:val="0"/>
        </w:rPr>
      </w:pPr>
      <w:r w:rsidRPr="00A65B1E">
        <w:rPr>
          <w:rStyle w:val="Strong"/>
        </w:rPr>
        <w:t>Sandbox</w:t>
      </w:r>
      <w:r w:rsidRPr="00120147">
        <w:rPr>
          <w:rStyle w:val="Strong"/>
          <w:b w:val="0"/>
          <w:bCs w:val="0"/>
        </w:rPr>
        <w:t xml:space="preserve">: </w:t>
      </w:r>
      <w:r>
        <w:rPr>
          <w:rStyle w:val="Strong"/>
          <w:b w:val="0"/>
          <w:bCs w:val="0"/>
        </w:rPr>
        <w:t>Go through an exercise in observing conversational storytelling</w:t>
      </w:r>
      <w:r w:rsidRPr="00120147">
        <w:rPr>
          <w:rStyle w:val="Strong"/>
          <w:b w:val="0"/>
          <w:bCs w:val="0"/>
        </w:rPr>
        <w:t xml:space="preserve">. </w:t>
      </w:r>
      <w:r w:rsidR="005E0954">
        <w:rPr>
          <w:rStyle w:val="Strong"/>
          <w:b w:val="0"/>
          <w:bCs w:val="0"/>
        </w:rPr>
        <w:t xml:space="preserve">No one needs to facilitate this first </w:t>
      </w:r>
      <w:r w:rsidR="002842FE">
        <w:rPr>
          <w:rStyle w:val="Strong"/>
          <w:b w:val="0"/>
          <w:bCs w:val="0"/>
        </w:rPr>
        <w:t xml:space="preserve">sandbox </w:t>
      </w:r>
      <w:r w:rsidR="005E0954">
        <w:rPr>
          <w:rStyle w:val="Strong"/>
          <w:b w:val="0"/>
          <w:bCs w:val="0"/>
        </w:rPr>
        <w:t>session</w:t>
      </w:r>
      <w:r w:rsidR="004E2E9A">
        <w:rPr>
          <w:rStyle w:val="Strong"/>
          <w:b w:val="0"/>
          <w:bCs w:val="0"/>
        </w:rPr>
        <w:t>. Y</w:t>
      </w:r>
      <w:r w:rsidR="005E0954">
        <w:rPr>
          <w:rStyle w:val="Strong"/>
          <w:b w:val="0"/>
          <w:bCs w:val="0"/>
        </w:rPr>
        <w:t xml:space="preserve">ou can </w:t>
      </w:r>
      <w:r w:rsidR="008E6F35">
        <w:rPr>
          <w:rStyle w:val="Strong"/>
          <w:b w:val="0"/>
          <w:bCs w:val="0"/>
        </w:rPr>
        <w:t xml:space="preserve">just </w:t>
      </w:r>
      <w:r w:rsidR="005E0954">
        <w:rPr>
          <w:rStyle w:val="Strong"/>
          <w:b w:val="0"/>
          <w:bCs w:val="0"/>
        </w:rPr>
        <w:t>go through the exercise together.</w:t>
      </w:r>
    </w:p>
    <w:p w14:paraId="15334C47" w14:textId="56F82E21" w:rsidR="008872BA" w:rsidRDefault="0001541E" w:rsidP="008872BA">
      <w:pPr>
        <w:pStyle w:val="Heading2"/>
        <w:rPr>
          <w:rStyle w:val="Strong"/>
          <w:b/>
          <w:bCs/>
        </w:rPr>
      </w:pPr>
      <w:r>
        <w:rPr>
          <w:rStyle w:val="Strong"/>
          <w:b/>
          <w:bCs/>
        </w:rPr>
        <w:t>Outside-of-</w:t>
      </w:r>
      <w:r w:rsidR="00575C89">
        <w:rPr>
          <w:rStyle w:val="Strong"/>
          <w:b/>
          <w:bCs/>
        </w:rPr>
        <w:t>meeting</w:t>
      </w:r>
      <w:r>
        <w:rPr>
          <w:rStyle w:val="Strong"/>
          <w:b/>
          <w:bCs/>
        </w:rPr>
        <w:t xml:space="preserve"> a</w:t>
      </w:r>
      <w:r w:rsidR="008872BA">
        <w:rPr>
          <w:rStyle w:val="Strong"/>
          <w:b/>
          <w:bCs/>
        </w:rPr>
        <w:t>ctivities</w:t>
      </w:r>
    </w:p>
    <w:p w14:paraId="6B67D207" w14:textId="2239FF0A" w:rsidR="00DB3233" w:rsidRDefault="00DB3233" w:rsidP="00DB3233">
      <w:pPr>
        <w:pStyle w:val="ListParagraph"/>
        <w:numPr>
          <w:ilvl w:val="0"/>
          <w:numId w:val="40"/>
        </w:numPr>
        <w:rPr>
          <w:rStyle w:val="Strong"/>
          <w:b w:val="0"/>
          <w:bCs w:val="0"/>
        </w:rPr>
      </w:pPr>
      <w:r w:rsidRPr="00B5111C">
        <w:rPr>
          <w:rStyle w:val="Strong"/>
          <w:b w:val="0"/>
          <w:bCs w:val="0"/>
        </w:rPr>
        <w:t xml:space="preserve">Observe </w:t>
      </w:r>
      <w:r w:rsidR="004B0E65">
        <w:rPr>
          <w:rStyle w:val="Strong"/>
          <w:b w:val="0"/>
          <w:bCs w:val="0"/>
        </w:rPr>
        <w:t>a story-sharing conversation</w:t>
      </w:r>
      <w:r w:rsidR="00793B94">
        <w:rPr>
          <w:rStyle w:val="Strong"/>
          <w:b w:val="0"/>
          <w:bCs w:val="0"/>
        </w:rPr>
        <w:t xml:space="preserve"> </w:t>
      </w:r>
      <w:r w:rsidR="00793B94" w:rsidRPr="00793B94">
        <w:rPr>
          <w:rStyle w:val="Strong"/>
          <w:b w:val="0"/>
          <w:bCs w:val="0"/>
          <w:color w:val="C00000"/>
        </w:rPr>
        <w:t>among 2-4 people who are not taking the course</w:t>
      </w:r>
      <w:r w:rsidR="00793B94">
        <w:rPr>
          <w:rStyle w:val="Strong"/>
          <w:b w:val="0"/>
          <w:bCs w:val="0"/>
        </w:rPr>
        <w:t>.</w:t>
      </w:r>
    </w:p>
    <w:p w14:paraId="5427468F" w14:textId="77777777" w:rsidR="00EF6A78" w:rsidRDefault="00EF6A78" w:rsidP="00954F3C">
      <w:pPr>
        <w:pStyle w:val="Heading1"/>
      </w:pPr>
      <w:r>
        <w:rPr>
          <w:rStyle w:val="Strong"/>
          <w:b/>
          <w:bCs/>
        </w:rPr>
        <w:t xml:space="preserve">Part </w:t>
      </w:r>
      <w:r w:rsidR="008F10C3">
        <w:rPr>
          <w:rStyle w:val="Strong"/>
          <w:b/>
          <w:bCs/>
        </w:rPr>
        <w:t>2</w:t>
      </w:r>
      <w:r>
        <w:rPr>
          <w:rStyle w:val="Strong"/>
          <w:b/>
          <w:bCs/>
        </w:rPr>
        <w:t xml:space="preserve">: </w:t>
      </w:r>
      <w:r w:rsidR="00DE2AE3">
        <w:rPr>
          <w:rStyle w:val="Strong"/>
          <w:b/>
          <w:bCs/>
        </w:rPr>
        <w:t>Collection I</w:t>
      </w:r>
    </w:p>
    <w:p w14:paraId="261B4A7E" w14:textId="77777777" w:rsidR="004B58A6" w:rsidRDefault="004B58A6" w:rsidP="004B58A6">
      <w:pPr>
        <w:pStyle w:val="Heading2"/>
        <w:rPr>
          <w:rStyle w:val="Strong"/>
          <w:b/>
          <w:bCs/>
        </w:rPr>
      </w:pPr>
      <w:r>
        <w:rPr>
          <w:rStyle w:val="Strong"/>
          <w:b/>
          <w:bCs/>
        </w:rPr>
        <w:t>R</w:t>
      </w:r>
      <w:r w:rsidRPr="00DE2AE3">
        <w:rPr>
          <w:rStyle w:val="Strong"/>
          <w:b/>
          <w:bCs/>
        </w:rPr>
        <w:t>eadings</w:t>
      </w:r>
    </w:p>
    <w:p w14:paraId="258FB39E" w14:textId="26EDF59F" w:rsidR="00FD740D" w:rsidRDefault="00FD740D" w:rsidP="00FD740D">
      <w:pPr>
        <w:rPr>
          <w:rStyle w:val="Strong"/>
          <w:b w:val="0"/>
          <w:bCs w:val="0"/>
        </w:rPr>
      </w:pPr>
      <w:r>
        <w:rPr>
          <w:rStyle w:val="Strong"/>
          <w:b w:val="0"/>
          <w:bCs w:val="0"/>
        </w:rPr>
        <w:t xml:space="preserve">Read or skim before the </w:t>
      </w:r>
      <w:r w:rsidR="00EF6B25">
        <w:rPr>
          <w:rStyle w:val="Strong"/>
          <w:b w:val="0"/>
          <w:bCs w:val="0"/>
        </w:rPr>
        <w:t>seminar</w:t>
      </w:r>
      <w:r>
        <w:rPr>
          <w:rStyle w:val="Strong"/>
          <w:b w:val="0"/>
          <w:bCs w:val="0"/>
        </w:rPr>
        <w:t xml:space="preserve"> meeting:</w:t>
      </w:r>
    </w:p>
    <w:p w14:paraId="00249BF9" w14:textId="77777777" w:rsidR="007E6CB1" w:rsidRDefault="007E6CB1" w:rsidP="00FD740D">
      <w:pPr>
        <w:pStyle w:val="ListParagraph"/>
        <w:numPr>
          <w:ilvl w:val="0"/>
          <w:numId w:val="45"/>
        </w:numPr>
      </w:pPr>
      <w:r>
        <w:t>WWS-S, Chapter 3 (“PNI Fundamentals”)</w:t>
      </w:r>
    </w:p>
    <w:p w14:paraId="629F6C71" w14:textId="77777777" w:rsidR="004F04FD" w:rsidRDefault="004F04FD" w:rsidP="00FD740D">
      <w:pPr>
        <w:pStyle w:val="ListParagraph"/>
        <w:numPr>
          <w:ilvl w:val="0"/>
          <w:numId w:val="45"/>
        </w:numPr>
      </w:pPr>
      <w:r>
        <w:t>WWS-S, Chapter 4 (“Project planning”)</w:t>
      </w:r>
    </w:p>
    <w:p w14:paraId="000582F1" w14:textId="37AFFB27" w:rsidR="004B58A6" w:rsidRPr="00544805" w:rsidRDefault="004B58A6" w:rsidP="00FD740D">
      <w:pPr>
        <w:pStyle w:val="ListParagraph"/>
        <w:numPr>
          <w:ilvl w:val="0"/>
          <w:numId w:val="45"/>
        </w:numPr>
        <w:rPr>
          <w:rStyle w:val="Strong"/>
          <w:b w:val="0"/>
          <w:bCs w:val="0"/>
        </w:rPr>
      </w:pPr>
      <w:r w:rsidRPr="00544805">
        <w:rPr>
          <w:rStyle w:val="Strong"/>
          <w:b w:val="0"/>
          <w:bCs w:val="0"/>
        </w:rPr>
        <w:t>WWS-S, Chapter 5</w:t>
      </w:r>
      <w:r w:rsidR="006C32A2">
        <w:rPr>
          <w:rStyle w:val="Strong"/>
          <w:b w:val="0"/>
          <w:bCs w:val="0"/>
        </w:rPr>
        <w:t xml:space="preserve"> (“Story collection”)</w:t>
      </w:r>
      <w:r w:rsidRPr="00544805">
        <w:rPr>
          <w:rStyle w:val="Strong"/>
          <w:b w:val="0"/>
          <w:bCs w:val="0"/>
        </w:rPr>
        <w:t xml:space="preserve">, up to </w:t>
      </w:r>
      <w:r>
        <w:rPr>
          <w:rStyle w:val="Strong"/>
          <w:b w:val="0"/>
          <w:bCs w:val="0"/>
        </w:rPr>
        <w:t xml:space="preserve">(but not including) </w:t>
      </w:r>
      <w:r w:rsidRPr="00544805">
        <w:rPr>
          <w:rStyle w:val="Strong"/>
          <w:b w:val="0"/>
          <w:bCs w:val="0"/>
        </w:rPr>
        <w:t>“Facilitating Story-sharing Sessions”</w:t>
      </w:r>
    </w:p>
    <w:p w14:paraId="0068BEA6" w14:textId="77777777" w:rsidR="003A33F2" w:rsidRDefault="003A33F2" w:rsidP="003A33F2">
      <w:pPr>
        <w:pStyle w:val="Heading2"/>
        <w:rPr>
          <w:rStyle w:val="Strong"/>
          <w:b/>
          <w:bCs/>
        </w:rPr>
      </w:pPr>
      <w:r>
        <w:rPr>
          <w:rStyle w:val="Strong"/>
          <w:b/>
          <w:bCs/>
        </w:rPr>
        <w:t>Meetings</w:t>
      </w:r>
    </w:p>
    <w:p w14:paraId="4D66A060" w14:textId="273D946C" w:rsidR="003A33F2" w:rsidRPr="00120147" w:rsidRDefault="00EF6B25" w:rsidP="003A33F2">
      <w:pPr>
        <w:pStyle w:val="ListParagraph"/>
        <w:numPr>
          <w:ilvl w:val="0"/>
          <w:numId w:val="30"/>
        </w:numPr>
        <w:rPr>
          <w:rStyle w:val="Strong"/>
          <w:b w:val="0"/>
          <w:bCs w:val="0"/>
        </w:rPr>
      </w:pPr>
      <w:r>
        <w:rPr>
          <w:rStyle w:val="Strong"/>
        </w:rPr>
        <w:t>Seminar</w:t>
      </w:r>
      <w:r w:rsidR="003A33F2" w:rsidRPr="00120147">
        <w:rPr>
          <w:rStyle w:val="Strong"/>
          <w:b w:val="0"/>
          <w:bCs w:val="0"/>
        </w:rPr>
        <w:t>:</w:t>
      </w:r>
      <w:r w:rsidR="004F04FD">
        <w:rPr>
          <w:rStyle w:val="Strong"/>
          <w:b w:val="0"/>
          <w:bCs w:val="0"/>
        </w:rPr>
        <w:t xml:space="preserve"> Talk about your </w:t>
      </w:r>
      <w:r w:rsidR="00963CFA">
        <w:rPr>
          <w:rStyle w:val="Strong"/>
          <w:b w:val="0"/>
          <w:bCs w:val="0"/>
        </w:rPr>
        <w:t>observations of story sharing; discuss the readings; talk about the upcoming planning activities</w:t>
      </w:r>
      <w:r w:rsidR="003A33F2" w:rsidRPr="00120147">
        <w:rPr>
          <w:rStyle w:val="Strong"/>
          <w:b w:val="0"/>
          <w:bCs w:val="0"/>
        </w:rPr>
        <w:t>.</w:t>
      </w:r>
    </w:p>
    <w:p w14:paraId="752353F2" w14:textId="317A1AD3" w:rsidR="003A33F2" w:rsidRPr="00120147" w:rsidRDefault="003A33F2" w:rsidP="003A33F2">
      <w:pPr>
        <w:pStyle w:val="ListParagraph"/>
        <w:numPr>
          <w:ilvl w:val="0"/>
          <w:numId w:val="30"/>
        </w:numPr>
        <w:rPr>
          <w:rStyle w:val="Strong"/>
          <w:b w:val="0"/>
          <w:bCs w:val="0"/>
        </w:rPr>
      </w:pPr>
      <w:r w:rsidRPr="00276B22">
        <w:rPr>
          <w:rStyle w:val="Strong"/>
        </w:rPr>
        <w:t>Sandbox</w:t>
      </w:r>
      <w:r w:rsidRPr="00120147">
        <w:rPr>
          <w:rStyle w:val="Strong"/>
          <w:b w:val="0"/>
          <w:bCs w:val="0"/>
        </w:rPr>
        <w:t xml:space="preserve">: </w:t>
      </w:r>
      <w:r>
        <w:rPr>
          <w:rStyle w:val="Strong"/>
          <w:b w:val="0"/>
          <w:bCs w:val="0"/>
        </w:rPr>
        <w:t>Practice conducting individual interviews</w:t>
      </w:r>
      <w:r w:rsidRPr="00120147">
        <w:rPr>
          <w:rStyle w:val="Strong"/>
          <w:b w:val="0"/>
          <w:bCs w:val="0"/>
        </w:rPr>
        <w:t xml:space="preserve">. </w:t>
      </w:r>
      <w:r w:rsidR="00353BC3">
        <w:rPr>
          <w:rStyle w:val="Strong"/>
          <w:b w:val="0"/>
          <w:bCs w:val="0"/>
        </w:rPr>
        <w:t>You can choose facilitators during this meeting</w:t>
      </w:r>
      <w:r w:rsidR="00E83636">
        <w:rPr>
          <w:rStyle w:val="Strong"/>
          <w:b w:val="0"/>
          <w:bCs w:val="0"/>
        </w:rPr>
        <w:t>. N</w:t>
      </w:r>
      <w:r w:rsidR="00353BC3">
        <w:rPr>
          <w:rStyle w:val="Strong"/>
          <w:b w:val="0"/>
          <w:bCs w:val="0"/>
        </w:rPr>
        <w:t>o preparation is required beforehand.</w:t>
      </w:r>
    </w:p>
    <w:p w14:paraId="6C13CB26" w14:textId="138C0E45" w:rsidR="008872BA" w:rsidRDefault="00575C89" w:rsidP="008872BA">
      <w:pPr>
        <w:pStyle w:val="Heading2"/>
        <w:rPr>
          <w:rStyle w:val="Strong"/>
          <w:b/>
          <w:bCs/>
        </w:rPr>
      </w:pPr>
      <w:r>
        <w:rPr>
          <w:rStyle w:val="Strong"/>
          <w:b/>
          <w:bCs/>
        </w:rPr>
        <w:t>Outside-of-meeting activities</w:t>
      </w:r>
    </w:p>
    <w:p w14:paraId="3B67FC2E" w14:textId="1E617BF5" w:rsidR="00D94F63" w:rsidRPr="00B5111C" w:rsidRDefault="00D94F63" w:rsidP="00246DEC">
      <w:pPr>
        <w:pStyle w:val="ListParagraph"/>
        <w:numPr>
          <w:ilvl w:val="0"/>
          <w:numId w:val="51"/>
        </w:numPr>
        <w:rPr>
          <w:rStyle w:val="Strong"/>
          <w:b w:val="0"/>
          <w:bCs w:val="0"/>
        </w:rPr>
      </w:pPr>
      <w:r w:rsidRPr="00B5111C">
        <w:rPr>
          <w:rStyle w:val="Strong"/>
          <w:b w:val="0"/>
          <w:bCs w:val="0"/>
        </w:rPr>
        <w:t>Answer some questions about your participants</w:t>
      </w:r>
      <w:r w:rsidR="00193A06">
        <w:rPr>
          <w:rStyle w:val="Strong"/>
          <w:b w:val="0"/>
          <w:bCs w:val="0"/>
        </w:rPr>
        <w:t>.</w:t>
      </w:r>
    </w:p>
    <w:p w14:paraId="1F423A5E" w14:textId="1CDD3189" w:rsidR="00D94F63" w:rsidRPr="00B5111C" w:rsidRDefault="00D94F63" w:rsidP="00246DEC">
      <w:pPr>
        <w:pStyle w:val="ListParagraph"/>
        <w:numPr>
          <w:ilvl w:val="0"/>
          <w:numId w:val="51"/>
        </w:numPr>
        <w:rPr>
          <w:rStyle w:val="Strong"/>
          <w:b w:val="0"/>
          <w:bCs w:val="0"/>
        </w:rPr>
      </w:pPr>
      <w:r w:rsidRPr="00B5111C">
        <w:rPr>
          <w:rStyle w:val="Strong"/>
          <w:b w:val="0"/>
          <w:bCs w:val="0"/>
        </w:rPr>
        <w:t xml:space="preserve">Tell </w:t>
      </w:r>
      <w:r>
        <w:rPr>
          <w:rStyle w:val="Strong"/>
          <w:b w:val="0"/>
          <w:bCs w:val="0"/>
        </w:rPr>
        <w:t xml:space="preserve">some </w:t>
      </w:r>
      <w:r w:rsidRPr="00B5111C">
        <w:rPr>
          <w:rStyle w:val="Strong"/>
          <w:b w:val="0"/>
          <w:bCs w:val="0"/>
        </w:rPr>
        <w:t>project stories</w:t>
      </w:r>
      <w:r w:rsidR="00193A06">
        <w:rPr>
          <w:rStyle w:val="Strong"/>
          <w:b w:val="0"/>
          <w:bCs w:val="0"/>
        </w:rPr>
        <w:t>.</w:t>
      </w:r>
    </w:p>
    <w:p w14:paraId="4AC5F0D4" w14:textId="6CC20BD7" w:rsidR="00D94F63" w:rsidRDefault="00D94F63" w:rsidP="00246DEC">
      <w:pPr>
        <w:pStyle w:val="ListParagraph"/>
        <w:numPr>
          <w:ilvl w:val="0"/>
          <w:numId w:val="51"/>
        </w:numPr>
        <w:rPr>
          <w:rStyle w:val="Strong"/>
          <w:b w:val="0"/>
          <w:bCs w:val="0"/>
        </w:rPr>
      </w:pPr>
      <w:r w:rsidRPr="00B5111C">
        <w:rPr>
          <w:rStyle w:val="Strong"/>
          <w:b w:val="0"/>
          <w:bCs w:val="0"/>
        </w:rPr>
        <w:t>Answer the PNI Planning Questions</w:t>
      </w:r>
      <w:r w:rsidR="00193A06">
        <w:rPr>
          <w:rStyle w:val="Strong"/>
          <w:b w:val="0"/>
          <w:bCs w:val="0"/>
        </w:rPr>
        <w:t>.</w:t>
      </w:r>
    </w:p>
    <w:p w14:paraId="232478CE" w14:textId="77777777" w:rsidR="00246DEC" w:rsidRDefault="00CC41CD" w:rsidP="00246DEC">
      <w:pPr>
        <w:pStyle w:val="ListParagraph"/>
        <w:numPr>
          <w:ilvl w:val="0"/>
          <w:numId w:val="51"/>
        </w:numPr>
        <w:rPr>
          <w:rStyle w:val="Strong"/>
          <w:b w:val="0"/>
          <w:bCs w:val="0"/>
        </w:rPr>
      </w:pPr>
      <w:r>
        <w:rPr>
          <w:rStyle w:val="Strong"/>
          <w:b w:val="0"/>
          <w:bCs w:val="0"/>
        </w:rPr>
        <w:t>Build your privacy policy</w:t>
      </w:r>
      <w:r w:rsidR="00193A06">
        <w:rPr>
          <w:rStyle w:val="Strong"/>
          <w:b w:val="0"/>
          <w:bCs w:val="0"/>
        </w:rPr>
        <w:t>.</w:t>
      </w:r>
    </w:p>
    <w:p w14:paraId="655A082F" w14:textId="6DA9B8D3" w:rsidR="004F04FD" w:rsidRPr="00246DEC" w:rsidRDefault="00904872" w:rsidP="00246DEC">
      <w:pPr>
        <w:pStyle w:val="ListParagraph"/>
        <w:numPr>
          <w:ilvl w:val="0"/>
          <w:numId w:val="51"/>
        </w:numPr>
        <w:rPr>
          <w:rStyle w:val="Strong"/>
          <w:b w:val="0"/>
          <w:bCs w:val="0"/>
        </w:rPr>
      </w:pPr>
      <w:r w:rsidRPr="00246DEC">
        <w:rPr>
          <w:rStyle w:val="Strong"/>
          <w:b w:val="0"/>
          <w:bCs w:val="0"/>
          <w:color w:val="C00000"/>
        </w:rPr>
        <w:t>Prepare to spend 5 minutes describing your plans to the group</w:t>
      </w:r>
      <w:r w:rsidR="00193A06" w:rsidRPr="00246DEC">
        <w:rPr>
          <w:rStyle w:val="Strong"/>
          <w:b w:val="0"/>
          <w:bCs w:val="0"/>
        </w:rPr>
        <w:t>.</w:t>
      </w:r>
    </w:p>
    <w:p w14:paraId="196F2972" w14:textId="17EECA55" w:rsidR="00EF6A78" w:rsidRDefault="00EF6A78" w:rsidP="00954F3C">
      <w:pPr>
        <w:pStyle w:val="Heading1"/>
      </w:pPr>
      <w:r>
        <w:rPr>
          <w:rStyle w:val="Strong"/>
          <w:b/>
          <w:bCs/>
        </w:rPr>
        <w:lastRenderedPageBreak/>
        <w:t xml:space="preserve">Part </w:t>
      </w:r>
      <w:r w:rsidR="008F10C3">
        <w:rPr>
          <w:rStyle w:val="Strong"/>
          <w:b/>
          <w:bCs/>
        </w:rPr>
        <w:t>3</w:t>
      </w:r>
      <w:r>
        <w:rPr>
          <w:rStyle w:val="Strong"/>
          <w:b/>
          <w:bCs/>
        </w:rPr>
        <w:t>: Collection I</w:t>
      </w:r>
      <w:r w:rsidR="00DE2AE3">
        <w:rPr>
          <w:rStyle w:val="Strong"/>
          <w:b/>
          <w:bCs/>
        </w:rPr>
        <w:t>I</w:t>
      </w:r>
    </w:p>
    <w:p w14:paraId="19F09F3D" w14:textId="77777777" w:rsidR="001654DE" w:rsidRPr="00DE2AE3" w:rsidRDefault="001654DE" w:rsidP="001654DE">
      <w:pPr>
        <w:pStyle w:val="Heading2"/>
      </w:pPr>
      <w:r>
        <w:rPr>
          <w:rStyle w:val="Strong"/>
          <w:b/>
          <w:bCs/>
        </w:rPr>
        <w:t>R</w:t>
      </w:r>
      <w:r w:rsidRPr="00DE2AE3">
        <w:rPr>
          <w:rStyle w:val="Strong"/>
          <w:b/>
          <w:bCs/>
        </w:rPr>
        <w:t>eadings</w:t>
      </w:r>
    </w:p>
    <w:p w14:paraId="3F199637" w14:textId="230C8842" w:rsidR="001654DE" w:rsidRDefault="001654DE" w:rsidP="001654DE">
      <w:pPr>
        <w:rPr>
          <w:rStyle w:val="Strong"/>
          <w:b w:val="0"/>
          <w:bCs w:val="0"/>
        </w:rPr>
      </w:pPr>
      <w:r w:rsidRPr="00C176F9">
        <w:rPr>
          <w:rStyle w:val="Strong"/>
          <w:b w:val="0"/>
          <w:bCs w:val="0"/>
        </w:rPr>
        <w:t xml:space="preserve">There are no readings in </w:t>
      </w:r>
      <w:r>
        <w:rPr>
          <w:rStyle w:val="Strong"/>
          <w:b w:val="0"/>
          <w:bCs w:val="0"/>
        </w:rPr>
        <w:t xml:space="preserve">Part 3. Use the time to </w:t>
      </w:r>
      <w:r w:rsidR="001A27E3">
        <w:rPr>
          <w:rStyle w:val="Strong"/>
          <w:b w:val="0"/>
          <w:bCs w:val="0"/>
        </w:rPr>
        <w:t xml:space="preserve">gather </w:t>
      </w:r>
      <w:r w:rsidR="00D1178A">
        <w:rPr>
          <w:rStyle w:val="Strong"/>
          <w:b w:val="0"/>
          <w:bCs w:val="0"/>
        </w:rPr>
        <w:t xml:space="preserve">and transcribe </w:t>
      </w:r>
      <w:r w:rsidR="001A27E3">
        <w:rPr>
          <w:rStyle w:val="Strong"/>
          <w:b w:val="0"/>
          <w:bCs w:val="0"/>
        </w:rPr>
        <w:t>your first</w:t>
      </w:r>
      <w:r>
        <w:rPr>
          <w:rStyle w:val="Strong"/>
          <w:b w:val="0"/>
          <w:bCs w:val="0"/>
        </w:rPr>
        <w:t xml:space="preserve"> stories. You might want to go back over some of the previous readings</w:t>
      </w:r>
      <w:r w:rsidR="0070007C">
        <w:rPr>
          <w:rStyle w:val="Strong"/>
          <w:b w:val="0"/>
          <w:bCs w:val="0"/>
        </w:rPr>
        <w:t xml:space="preserve">, especially </w:t>
      </w:r>
      <w:r w:rsidR="002D360F">
        <w:rPr>
          <w:rStyle w:val="Strong"/>
          <w:b w:val="0"/>
          <w:bCs w:val="0"/>
        </w:rPr>
        <w:t xml:space="preserve">from the </w:t>
      </w:r>
      <w:r w:rsidR="0070007C">
        <w:rPr>
          <w:rStyle w:val="Strong"/>
          <w:b w:val="0"/>
          <w:bCs w:val="0"/>
        </w:rPr>
        <w:t>chapter on story collection.</w:t>
      </w:r>
    </w:p>
    <w:p w14:paraId="1AB39345" w14:textId="77777777" w:rsidR="003A33F2" w:rsidRDefault="003A33F2" w:rsidP="003A33F2">
      <w:pPr>
        <w:pStyle w:val="Heading2"/>
        <w:rPr>
          <w:rStyle w:val="Strong"/>
          <w:b/>
          <w:bCs/>
        </w:rPr>
      </w:pPr>
      <w:r>
        <w:rPr>
          <w:rStyle w:val="Strong"/>
          <w:b/>
          <w:bCs/>
        </w:rPr>
        <w:t>Meetings</w:t>
      </w:r>
    </w:p>
    <w:p w14:paraId="76257DFA" w14:textId="3BFE9F58" w:rsidR="003A33F2" w:rsidRPr="00120147" w:rsidRDefault="00EF6B25" w:rsidP="003A33F2">
      <w:pPr>
        <w:pStyle w:val="ListParagraph"/>
        <w:numPr>
          <w:ilvl w:val="0"/>
          <w:numId w:val="32"/>
        </w:numPr>
        <w:rPr>
          <w:rStyle w:val="Strong"/>
          <w:b w:val="0"/>
          <w:bCs w:val="0"/>
        </w:rPr>
      </w:pPr>
      <w:r>
        <w:rPr>
          <w:rStyle w:val="Strong"/>
        </w:rPr>
        <w:t>Seminar</w:t>
      </w:r>
      <w:r w:rsidR="003A33F2" w:rsidRPr="00120147">
        <w:rPr>
          <w:rStyle w:val="Strong"/>
          <w:b w:val="0"/>
          <w:bCs w:val="0"/>
        </w:rPr>
        <w:t xml:space="preserve">: </w:t>
      </w:r>
      <w:r w:rsidR="004F04FD" w:rsidRPr="00C42FF5">
        <w:rPr>
          <w:rStyle w:val="Strong"/>
          <w:b w:val="0"/>
          <w:bCs w:val="0"/>
          <w:color w:val="C00000"/>
        </w:rPr>
        <w:t xml:space="preserve">In this meeting, during the report-in time, each student should </w:t>
      </w:r>
      <w:r w:rsidR="00096621" w:rsidRPr="00C42FF5">
        <w:rPr>
          <w:rStyle w:val="Strong"/>
          <w:b w:val="0"/>
          <w:bCs w:val="0"/>
          <w:color w:val="C00000"/>
        </w:rPr>
        <w:t>give a 5-minute</w:t>
      </w:r>
      <w:r w:rsidR="00BF360B" w:rsidRPr="00C42FF5">
        <w:rPr>
          <w:rStyle w:val="Strong"/>
          <w:b w:val="0"/>
          <w:bCs w:val="0"/>
          <w:color w:val="C00000"/>
        </w:rPr>
        <w:t xml:space="preserve"> </w:t>
      </w:r>
      <w:r w:rsidR="004F04FD" w:rsidRPr="00C42FF5">
        <w:rPr>
          <w:rStyle w:val="Strong"/>
          <w:b w:val="0"/>
          <w:bCs w:val="0"/>
          <w:color w:val="C00000"/>
        </w:rPr>
        <w:t>pitch</w:t>
      </w:r>
      <w:r w:rsidR="00096621" w:rsidRPr="00C42FF5">
        <w:rPr>
          <w:rStyle w:val="Strong"/>
          <w:b w:val="0"/>
          <w:bCs w:val="0"/>
          <w:color w:val="C00000"/>
        </w:rPr>
        <w:t xml:space="preserve"> for</w:t>
      </w:r>
      <w:r w:rsidR="004F04FD" w:rsidRPr="00C42FF5">
        <w:rPr>
          <w:rStyle w:val="Strong"/>
          <w:b w:val="0"/>
          <w:bCs w:val="0"/>
          <w:color w:val="C00000"/>
        </w:rPr>
        <w:t xml:space="preserve"> their project, as if they were </w:t>
      </w:r>
      <w:r w:rsidR="00096621" w:rsidRPr="00C42FF5">
        <w:rPr>
          <w:rStyle w:val="Strong"/>
          <w:b w:val="0"/>
          <w:bCs w:val="0"/>
          <w:color w:val="C00000"/>
        </w:rPr>
        <w:t>asking the group to fund, allow, or participate in the project</w:t>
      </w:r>
      <w:r w:rsidR="003A33F2">
        <w:rPr>
          <w:rStyle w:val="Strong"/>
          <w:b w:val="0"/>
          <w:bCs w:val="0"/>
        </w:rPr>
        <w:t>.</w:t>
      </w:r>
      <w:r w:rsidR="00260874">
        <w:rPr>
          <w:rStyle w:val="Strong"/>
          <w:b w:val="0"/>
          <w:bCs w:val="0"/>
        </w:rPr>
        <w:t xml:space="preserve"> </w:t>
      </w:r>
      <w:r w:rsidR="007E3618">
        <w:rPr>
          <w:rStyle w:val="Strong"/>
          <w:b w:val="0"/>
          <w:bCs w:val="0"/>
        </w:rPr>
        <w:t xml:space="preserve">(If you want to, challenge each other as if you were </w:t>
      </w:r>
      <w:r w:rsidR="00341F3F">
        <w:rPr>
          <w:rStyle w:val="Strong"/>
          <w:b w:val="0"/>
          <w:bCs w:val="0"/>
        </w:rPr>
        <w:t xml:space="preserve">distrusting, </w:t>
      </w:r>
      <w:r w:rsidR="007E3618">
        <w:rPr>
          <w:rStyle w:val="Strong"/>
          <w:b w:val="0"/>
          <w:bCs w:val="0"/>
        </w:rPr>
        <w:t>reluctant</w:t>
      </w:r>
      <w:r w:rsidR="00341F3F">
        <w:rPr>
          <w:rStyle w:val="Strong"/>
          <w:b w:val="0"/>
          <w:bCs w:val="0"/>
        </w:rPr>
        <w:t>, or unconvinced.</w:t>
      </w:r>
      <w:r w:rsidR="007E3618">
        <w:rPr>
          <w:rStyle w:val="Strong"/>
          <w:b w:val="0"/>
          <w:bCs w:val="0"/>
        </w:rPr>
        <w:t xml:space="preserve">) </w:t>
      </w:r>
      <w:r w:rsidR="00963CFA">
        <w:rPr>
          <w:rStyle w:val="Strong"/>
          <w:b w:val="0"/>
          <w:bCs w:val="0"/>
        </w:rPr>
        <w:t>Then discuss the readings and talk about your interview plans.</w:t>
      </w:r>
    </w:p>
    <w:p w14:paraId="175EDDB4" w14:textId="2740DFD8" w:rsidR="003A33F2" w:rsidRPr="00120147" w:rsidRDefault="003A33F2" w:rsidP="003A33F2">
      <w:pPr>
        <w:pStyle w:val="ListParagraph"/>
        <w:numPr>
          <w:ilvl w:val="0"/>
          <w:numId w:val="32"/>
        </w:numPr>
        <w:rPr>
          <w:rStyle w:val="Strong"/>
          <w:b w:val="0"/>
          <w:bCs w:val="0"/>
        </w:rPr>
      </w:pPr>
      <w:r w:rsidRPr="00276B22">
        <w:rPr>
          <w:rStyle w:val="Strong"/>
        </w:rPr>
        <w:t>Sandbox</w:t>
      </w:r>
      <w:r w:rsidRPr="00120147">
        <w:rPr>
          <w:rStyle w:val="Strong"/>
          <w:b w:val="0"/>
          <w:bCs w:val="0"/>
        </w:rPr>
        <w:t xml:space="preserve">: </w:t>
      </w:r>
      <w:r>
        <w:rPr>
          <w:rStyle w:val="Strong"/>
          <w:b w:val="0"/>
          <w:bCs w:val="0"/>
        </w:rPr>
        <w:t>Practice facilitating group interviews</w:t>
      </w:r>
      <w:r w:rsidRPr="00120147">
        <w:rPr>
          <w:rStyle w:val="Strong"/>
          <w:b w:val="0"/>
          <w:bCs w:val="0"/>
        </w:rPr>
        <w:t xml:space="preserve">. </w:t>
      </w:r>
      <w:r w:rsidR="00353BC3">
        <w:rPr>
          <w:rStyle w:val="Strong"/>
          <w:b w:val="0"/>
          <w:bCs w:val="0"/>
        </w:rPr>
        <w:t>You can choose facilitators during this meeting</w:t>
      </w:r>
      <w:r w:rsidR="00A62DA0">
        <w:rPr>
          <w:rStyle w:val="Strong"/>
          <w:b w:val="0"/>
          <w:bCs w:val="0"/>
        </w:rPr>
        <w:t>. N</w:t>
      </w:r>
      <w:r w:rsidR="00353BC3">
        <w:rPr>
          <w:rStyle w:val="Strong"/>
          <w:b w:val="0"/>
          <w:bCs w:val="0"/>
        </w:rPr>
        <w:t>o preparation is required beforehand.</w:t>
      </w:r>
    </w:p>
    <w:p w14:paraId="291ABEC7" w14:textId="12B5FEBA" w:rsidR="008872BA" w:rsidRDefault="00575C89" w:rsidP="008872BA">
      <w:pPr>
        <w:pStyle w:val="Heading2"/>
        <w:rPr>
          <w:rStyle w:val="Strong"/>
          <w:b/>
          <w:bCs/>
        </w:rPr>
      </w:pPr>
      <w:r>
        <w:rPr>
          <w:rStyle w:val="Strong"/>
          <w:b/>
          <w:bCs/>
        </w:rPr>
        <w:t>Outside-of-meeting activities</w:t>
      </w:r>
    </w:p>
    <w:p w14:paraId="0C3AE8AD" w14:textId="6AAA6661" w:rsidR="00052005" w:rsidRDefault="00052005" w:rsidP="00052005">
      <w:pPr>
        <w:pStyle w:val="ListParagraph"/>
        <w:numPr>
          <w:ilvl w:val="0"/>
          <w:numId w:val="18"/>
        </w:numPr>
        <w:rPr>
          <w:rStyle w:val="Strong"/>
          <w:b w:val="0"/>
          <w:bCs w:val="0"/>
        </w:rPr>
      </w:pPr>
      <w:r>
        <w:rPr>
          <w:rStyle w:val="Strong"/>
          <w:b w:val="0"/>
          <w:bCs w:val="0"/>
        </w:rPr>
        <w:t>Choose and adapt a story form</w:t>
      </w:r>
      <w:r w:rsidR="00193A06">
        <w:rPr>
          <w:rStyle w:val="Strong"/>
          <w:b w:val="0"/>
          <w:bCs w:val="0"/>
        </w:rPr>
        <w:t>.</w:t>
      </w:r>
    </w:p>
    <w:p w14:paraId="1B5EFF07" w14:textId="7F78C5DB" w:rsidR="008872BA" w:rsidRDefault="008872BA" w:rsidP="008872BA">
      <w:pPr>
        <w:pStyle w:val="ListParagraph"/>
        <w:numPr>
          <w:ilvl w:val="0"/>
          <w:numId w:val="18"/>
        </w:numPr>
        <w:rPr>
          <w:rStyle w:val="Strong"/>
          <w:b w:val="0"/>
          <w:bCs w:val="0"/>
        </w:rPr>
      </w:pPr>
      <w:r>
        <w:rPr>
          <w:rStyle w:val="Strong"/>
          <w:b w:val="0"/>
          <w:bCs w:val="0"/>
        </w:rPr>
        <w:t xml:space="preserve">Gather stories in </w:t>
      </w:r>
      <w:r w:rsidR="001A4DEC">
        <w:rPr>
          <w:rStyle w:val="Strong"/>
          <w:b w:val="0"/>
          <w:bCs w:val="0"/>
        </w:rPr>
        <w:t xml:space="preserve">at least one </w:t>
      </w:r>
      <w:r>
        <w:rPr>
          <w:rStyle w:val="Strong"/>
          <w:b w:val="0"/>
          <w:bCs w:val="0"/>
        </w:rPr>
        <w:t>individual interview</w:t>
      </w:r>
      <w:r w:rsidR="00D439AD">
        <w:rPr>
          <w:rStyle w:val="Strong"/>
          <w:b w:val="0"/>
          <w:bCs w:val="0"/>
        </w:rPr>
        <w:t xml:space="preserve"> </w:t>
      </w:r>
      <w:r w:rsidR="00D439AD" w:rsidRPr="00D439AD">
        <w:rPr>
          <w:rStyle w:val="Strong"/>
          <w:b w:val="0"/>
          <w:bCs w:val="0"/>
          <w:color w:val="C00000"/>
        </w:rPr>
        <w:t>with someone who is not taking the course</w:t>
      </w:r>
      <w:r w:rsidR="00193A06">
        <w:rPr>
          <w:rStyle w:val="Strong"/>
          <w:b w:val="0"/>
          <w:bCs w:val="0"/>
        </w:rPr>
        <w:t>.</w:t>
      </w:r>
    </w:p>
    <w:p w14:paraId="266A6545" w14:textId="7D0903F6" w:rsidR="008872BA" w:rsidRDefault="008872BA" w:rsidP="008872BA">
      <w:pPr>
        <w:pStyle w:val="ListParagraph"/>
        <w:numPr>
          <w:ilvl w:val="0"/>
          <w:numId w:val="18"/>
        </w:numPr>
        <w:rPr>
          <w:rStyle w:val="Strong"/>
          <w:b w:val="0"/>
          <w:bCs w:val="0"/>
        </w:rPr>
      </w:pPr>
      <w:r>
        <w:rPr>
          <w:rStyle w:val="Strong"/>
          <w:b w:val="0"/>
          <w:bCs w:val="0"/>
        </w:rPr>
        <w:t xml:space="preserve">Transcribe </w:t>
      </w:r>
      <w:r w:rsidR="006D1A9A">
        <w:rPr>
          <w:rStyle w:val="Strong"/>
          <w:b w:val="0"/>
          <w:bCs w:val="0"/>
        </w:rPr>
        <w:t xml:space="preserve">your collected </w:t>
      </w:r>
      <w:r>
        <w:rPr>
          <w:rStyle w:val="Strong"/>
          <w:b w:val="0"/>
          <w:bCs w:val="0"/>
        </w:rPr>
        <w:t>stories</w:t>
      </w:r>
      <w:r w:rsidR="00193A06">
        <w:rPr>
          <w:rStyle w:val="Strong"/>
          <w:b w:val="0"/>
          <w:bCs w:val="0"/>
        </w:rPr>
        <w:t>.</w:t>
      </w:r>
      <w:r w:rsidR="003D149B">
        <w:rPr>
          <w:rStyle w:val="Strong"/>
          <w:b w:val="0"/>
          <w:bCs w:val="0"/>
        </w:rPr>
        <w:t xml:space="preserve"> </w:t>
      </w:r>
    </w:p>
    <w:p w14:paraId="5ABBC49B" w14:textId="12A60CC1" w:rsidR="008872BA" w:rsidRPr="00AC12CE" w:rsidRDefault="008872BA" w:rsidP="008872BA">
      <w:pPr>
        <w:pStyle w:val="ListParagraph"/>
        <w:numPr>
          <w:ilvl w:val="0"/>
          <w:numId w:val="18"/>
        </w:numPr>
        <w:rPr>
          <w:rStyle w:val="Strong"/>
          <w:b w:val="0"/>
          <w:bCs w:val="0"/>
        </w:rPr>
      </w:pPr>
      <w:r>
        <w:rPr>
          <w:rStyle w:val="Strong"/>
          <w:b w:val="0"/>
          <w:bCs w:val="0"/>
        </w:rPr>
        <w:t>Improve your story form</w:t>
      </w:r>
      <w:r w:rsidR="00193A06">
        <w:rPr>
          <w:rStyle w:val="Strong"/>
          <w:b w:val="0"/>
          <w:bCs w:val="0"/>
        </w:rPr>
        <w:t>.</w:t>
      </w:r>
    </w:p>
    <w:p w14:paraId="6FB33C55" w14:textId="77777777" w:rsidR="00EF6A78" w:rsidRPr="00E26F40" w:rsidRDefault="00EF6A78" w:rsidP="00954F3C">
      <w:pPr>
        <w:pStyle w:val="Heading1"/>
      </w:pPr>
      <w:r w:rsidRPr="00E26F40">
        <w:rPr>
          <w:rStyle w:val="Strong"/>
          <w:b/>
          <w:bCs/>
        </w:rPr>
        <w:t xml:space="preserve">Part </w:t>
      </w:r>
      <w:r w:rsidR="008F10C3" w:rsidRPr="00E26F40">
        <w:rPr>
          <w:rStyle w:val="Strong"/>
          <w:b/>
          <w:bCs/>
        </w:rPr>
        <w:t>4</w:t>
      </w:r>
      <w:r w:rsidRPr="00E26F40">
        <w:rPr>
          <w:rStyle w:val="Strong"/>
          <w:b/>
          <w:bCs/>
        </w:rPr>
        <w:t>: Collection II</w:t>
      </w:r>
      <w:r w:rsidR="00DE2AE3" w:rsidRPr="00E26F40">
        <w:rPr>
          <w:rStyle w:val="Strong"/>
          <w:b/>
          <w:bCs/>
        </w:rPr>
        <w:t>I</w:t>
      </w:r>
    </w:p>
    <w:p w14:paraId="1DEEF5B5" w14:textId="77777777" w:rsidR="00E11044" w:rsidRDefault="00E11044" w:rsidP="00E11044">
      <w:pPr>
        <w:pStyle w:val="Heading2"/>
        <w:rPr>
          <w:rStyle w:val="Strong"/>
          <w:b/>
          <w:bCs/>
        </w:rPr>
      </w:pPr>
      <w:r>
        <w:rPr>
          <w:rStyle w:val="Strong"/>
          <w:b/>
          <w:bCs/>
        </w:rPr>
        <w:t>R</w:t>
      </w:r>
      <w:r w:rsidRPr="00524724">
        <w:rPr>
          <w:rStyle w:val="Strong"/>
          <w:b/>
          <w:bCs/>
        </w:rPr>
        <w:t>eadings</w:t>
      </w:r>
    </w:p>
    <w:p w14:paraId="43E97CF1" w14:textId="786AD99E" w:rsidR="00792825" w:rsidRDefault="00792825" w:rsidP="00792825">
      <w:pPr>
        <w:rPr>
          <w:rStyle w:val="Strong"/>
          <w:b w:val="0"/>
          <w:bCs w:val="0"/>
        </w:rPr>
      </w:pPr>
      <w:r>
        <w:rPr>
          <w:rStyle w:val="Strong"/>
          <w:b w:val="0"/>
          <w:bCs w:val="0"/>
        </w:rPr>
        <w:t>Read or skim before the seminar meeting:</w:t>
      </w:r>
    </w:p>
    <w:p w14:paraId="7354E982" w14:textId="5F0E6CC3" w:rsidR="00E11044" w:rsidRPr="00544805" w:rsidRDefault="00E11044" w:rsidP="00792825">
      <w:pPr>
        <w:pStyle w:val="ListParagraph"/>
        <w:numPr>
          <w:ilvl w:val="0"/>
          <w:numId w:val="46"/>
        </w:numPr>
        <w:rPr>
          <w:rStyle w:val="Strong"/>
          <w:b w:val="0"/>
          <w:bCs w:val="0"/>
        </w:rPr>
      </w:pPr>
      <w:r w:rsidRPr="00544805">
        <w:rPr>
          <w:rStyle w:val="Strong"/>
          <w:b w:val="0"/>
          <w:bCs w:val="0"/>
        </w:rPr>
        <w:t xml:space="preserve">WWS-S, Chapter </w:t>
      </w:r>
      <w:r w:rsidR="002469EC" w:rsidRPr="00544805">
        <w:rPr>
          <w:rStyle w:val="Strong"/>
          <w:b w:val="0"/>
          <w:bCs w:val="0"/>
        </w:rPr>
        <w:t>5</w:t>
      </w:r>
      <w:r w:rsidR="002469EC">
        <w:rPr>
          <w:rStyle w:val="Strong"/>
          <w:b w:val="0"/>
          <w:bCs w:val="0"/>
        </w:rPr>
        <w:t xml:space="preserve"> (“Story collection”)</w:t>
      </w:r>
      <w:r w:rsidR="002469EC" w:rsidRPr="00544805">
        <w:rPr>
          <w:rStyle w:val="Strong"/>
          <w:b w:val="0"/>
          <w:bCs w:val="0"/>
        </w:rPr>
        <w:t xml:space="preserve">, </w:t>
      </w:r>
      <w:r w:rsidRPr="00544805">
        <w:rPr>
          <w:rStyle w:val="Strong"/>
          <w:b w:val="0"/>
          <w:bCs w:val="0"/>
        </w:rPr>
        <w:t>starting at “Facilitating Story-sharing Sessions”</w:t>
      </w:r>
    </w:p>
    <w:p w14:paraId="16AB7C7F" w14:textId="77777777" w:rsidR="003A33F2" w:rsidRDefault="003A33F2" w:rsidP="003A33F2">
      <w:pPr>
        <w:pStyle w:val="Heading2"/>
        <w:rPr>
          <w:rStyle w:val="Strong"/>
          <w:b/>
          <w:bCs/>
        </w:rPr>
      </w:pPr>
      <w:r>
        <w:rPr>
          <w:rStyle w:val="Strong"/>
          <w:b/>
          <w:bCs/>
        </w:rPr>
        <w:t>Meetings</w:t>
      </w:r>
    </w:p>
    <w:p w14:paraId="4BD3CFEE" w14:textId="62CAD95C" w:rsidR="003A33F2" w:rsidRPr="00120147" w:rsidRDefault="00EF6B25" w:rsidP="003A33F2">
      <w:pPr>
        <w:pStyle w:val="ListParagraph"/>
        <w:numPr>
          <w:ilvl w:val="0"/>
          <w:numId w:val="33"/>
        </w:numPr>
        <w:rPr>
          <w:rStyle w:val="Strong"/>
          <w:b w:val="0"/>
          <w:bCs w:val="0"/>
        </w:rPr>
      </w:pPr>
      <w:r>
        <w:rPr>
          <w:rStyle w:val="Strong"/>
        </w:rPr>
        <w:t>Seminar</w:t>
      </w:r>
      <w:r w:rsidR="003A33F2" w:rsidRPr="00120147">
        <w:rPr>
          <w:rStyle w:val="Strong"/>
          <w:b w:val="0"/>
          <w:bCs w:val="0"/>
        </w:rPr>
        <w:t xml:space="preserve">: </w:t>
      </w:r>
      <w:r w:rsidR="00167110">
        <w:rPr>
          <w:rStyle w:val="Strong"/>
          <w:b w:val="0"/>
          <w:bCs w:val="0"/>
        </w:rPr>
        <w:t xml:space="preserve">Talk about what happened in your </w:t>
      </w:r>
      <w:r w:rsidR="00963CFA">
        <w:rPr>
          <w:rStyle w:val="Strong"/>
          <w:b w:val="0"/>
          <w:bCs w:val="0"/>
        </w:rPr>
        <w:t xml:space="preserve">individual </w:t>
      </w:r>
      <w:r w:rsidR="00167110">
        <w:rPr>
          <w:rStyle w:val="Strong"/>
          <w:b w:val="0"/>
          <w:bCs w:val="0"/>
        </w:rPr>
        <w:t>interviews</w:t>
      </w:r>
      <w:r w:rsidR="00963CFA">
        <w:rPr>
          <w:rStyle w:val="Strong"/>
          <w:b w:val="0"/>
          <w:bCs w:val="0"/>
        </w:rPr>
        <w:t>; discuss the readings; talk about your plans for group interviews</w:t>
      </w:r>
      <w:r w:rsidR="003A33F2">
        <w:rPr>
          <w:rStyle w:val="Strong"/>
          <w:b w:val="0"/>
          <w:bCs w:val="0"/>
        </w:rPr>
        <w:t>.</w:t>
      </w:r>
      <w:r w:rsidR="00167110">
        <w:rPr>
          <w:rStyle w:val="Strong"/>
          <w:b w:val="0"/>
          <w:bCs w:val="0"/>
        </w:rPr>
        <w:t xml:space="preserve"> </w:t>
      </w:r>
    </w:p>
    <w:p w14:paraId="17DCB55B" w14:textId="7593FF8D" w:rsidR="003A33F2" w:rsidRPr="00120147" w:rsidRDefault="003A33F2" w:rsidP="003A33F2">
      <w:pPr>
        <w:pStyle w:val="ListParagraph"/>
        <w:numPr>
          <w:ilvl w:val="0"/>
          <w:numId w:val="33"/>
        </w:numPr>
        <w:rPr>
          <w:rStyle w:val="Strong"/>
          <w:b w:val="0"/>
          <w:bCs w:val="0"/>
        </w:rPr>
      </w:pPr>
      <w:r w:rsidRPr="00276B22">
        <w:rPr>
          <w:rStyle w:val="Strong"/>
        </w:rPr>
        <w:t>Sandbox</w:t>
      </w:r>
      <w:r w:rsidRPr="00120147">
        <w:rPr>
          <w:rStyle w:val="Strong"/>
          <w:b w:val="0"/>
          <w:bCs w:val="0"/>
        </w:rPr>
        <w:t xml:space="preserve">: </w:t>
      </w:r>
      <w:r>
        <w:rPr>
          <w:rStyle w:val="Strong"/>
          <w:b w:val="0"/>
          <w:bCs w:val="0"/>
        </w:rPr>
        <w:t>Practice facilitating a story-sharing exercise</w:t>
      </w:r>
      <w:r w:rsidRPr="00120147">
        <w:rPr>
          <w:rStyle w:val="Strong"/>
          <w:b w:val="0"/>
          <w:bCs w:val="0"/>
        </w:rPr>
        <w:t xml:space="preserve">. </w:t>
      </w:r>
      <w:r w:rsidR="00353BC3" w:rsidRPr="00353BC3">
        <w:rPr>
          <w:rStyle w:val="Strong"/>
          <w:b w:val="0"/>
          <w:bCs w:val="0"/>
          <w:color w:val="C00000"/>
        </w:rPr>
        <w:t>You will need to choose facilitators before this meeting starts, as there is some preparation required</w:t>
      </w:r>
      <w:r w:rsidR="00353BC3">
        <w:rPr>
          <w:rStyle w:val="Strong"/>
          <w:b w:val="0"/>
          <w:bCs w:val="0"/>
        </w:rPr>
        <w:t>.</w:t>
      </w:r>
    </w:p>
    <w:p w14:paraId="5AE1F784" w14:textId="0F55E408" w:rsidR="008872BA" w:rsidRDefault="00575C89" w:rsidP="008872BA">
      <w:pPr>
        <w:pStyle w:val="Heading2"/>
        <w:rPr>
          <w:rStyle w:val="Strong"/>
          <w:b/>
          <w:bCs/>
        </w:rPr>
      </w:pPr>
      <w:r>
        <w:rPr>
          <w:rStyle w:val="Strong"/>
          <w:b/>
          <w:bCs/>
        </w:rPr>
        <w:t>Outside-of-meeting activities</w:t>
      </w:r>
    </w:p>
    <w:p w14:paraId="29E179A4" w14:textId="5ED7821C" w:rsidR="008872BA" w:rsidRDefault="008872BA" w:rsidP="008872BA">
      <w:pPr>
        <w:pStyle w:val="ListParagraph"/>
        <w:numPr>
          <w:ilvl w:val="0"/>
          <w:numId w:val="19"/>
        </w:numPr>
        <w:rPr>
          <w:rStyle w:val="Strong"/>
          <w:b w:val="0"/>
          <w:bCs w:val="0"/>
        </w:rPr>
      </w:pPr>
      <w:r>
        <w:rPr>
          <w:rStyle w:val="Strong"/>
          <w:b w:val="0"/>
          <w:bCs w:val="0"/>
        </w:rPr>
        <w:t>Gather stories in a group interview</w:t>
      </w:r>
      <w:r w:rsidR="00D439AD">
        <w:rPr>
          <w:rStyle w:val="Strong"/>
          <w:b w:val="0"/>
          <w:bCs w:val="0"/>
        </w:rPr>
        <w:t xml:space="preserve"> </w:t>
      </w:r>
      <w:r w:rsidR="00D439AD" w:rsidRPr="00D439AD">
        <w:rPr>
          <w:rStyle w:val="Strong"/>
          <w:b w:val="0"/>
          <w:bCs w:val="0"/>
          <w:color w:val="C00000"/>
        </w:rPr>
        <w:t xml:space="preserve">with </w:t>
      </w:r>
      <w:r w:rsidR="00D439AD">
        <w:rPr>
          <w:rStyle w:val="Strong"/>
          <w:b w:val="0"/>
          <w:bCs w:val="0"/>
          <w:color w:val="C00000"/>
        </w:rPr>
        <w:t>2-4 people</w:t>
      </w:r>
      <w:r w:rsidR="00D439AD" w:rsidRPr="00D439AD">
        <w:rPr>
          <w:rStyle w:val="Strong"/>
          <w:b w:val="0"/>
          <w:bCs w:val="0"/>
          <w:color w:val="C00000"/>
        </w:rPr>
        <w:t xml:space="preserve"> who </w:t>
      </w:r>
      <w:r w:rsidR="00D439AD">
        <w:rPr>
          <w:rStyle w:val="Strong"/>
          <w:b w:val="0"/>
          <w:bCs w:val="0"/>
          <w:color w:val="C00000"/>
        </w:rPr>
        <w:t>are</w:t>
      </w:r>
      <w:r w:rsidR="00D439AD" w:rsidRPr="00D439AD">
        <w:rPr>
          <w:rStyle w:val="Strong"/>
          <w:b w:val="0"/>
          <w:bCs w:val="0"/>
          <w:color w:val="C00000"/>
        </w:rPr>
        <w:t xml:space="preserve"> not taking the course</w:t>
      </w:r>
      <w:r w:rsidR="00193A06">
        <w:rPr>
          <w:rStyle w:val="Strong"/>
          <w:b w:val="0"/>
          <w:bCs w:val="0"/>
        </w:rPr>
        <w:t>.</w:t>
      </w:r>
    </w:p>
    <w:p w14:paraId="4A0457A1" w14:textId="59E8F58E" w:rsidR="008872BA" w:rsidRDefault="008872BA" w:rsidP="008872BA">
      <w:pPr>
        <w:pStyle w:val="ListParagraph"/>
        <w:numPr>
          <w:ilvl w:val="0"/>
          <w:numId w:val="19"/>
        </w:numPr>
        <w:rPr>
          <w:rStyle w:val="Strong"/>
          <w:b w:val="0"/>
          <w:bCs w:val="0"/>
        </w:rPr>
      </w:pPr>
      <w:r>
        <w:rPr>
          <w:rStyle w:val="Strong"/>
          <w:b w:val="0"/>
          <w:bCs w:val="0"/>
        </w:rPr>
        <w:t>Transcribe stories</w:t>
      </w:r>
      <w:r w:rsidR="00193A06">
        <w:rPr>
          <w:rStyle w:val="Strong"/>
          <w:b w:val="0"/>
          <w:bCs w:val="0"/>
        </w:rPr>
        <w:t>.</w:t>
      </w:r>
    </w:p>
    <w:p w14:paraId="477840D7" w14:textId="06D82DED" w:rsidR="00B33A62" w:rsidRPr="00B33A62" w:rsidRDefault="00B33A62" w:rsidP="00B33A62">
      <w:pPr>
        <w:pStyle w:val="ListParagraph"/>
        <w:numPr>
          <w:ilvl w:val="0"/>
          <w:numId w:val="19"/>
        </w:numPr>
        <w:rPr>
          <w:rStyle w:val="Strong"/>
          <w:b w:val="0"/>
          <w:bCs w:val="0"/>
          <w:color w:val="000000" w:themeColor="text1"/>
        </w:rPr>
      </w:pPr>
      <w:r w:rsidRPr="00B33A62">
        <w:rPr>
          <w:rStyle w:val="Strong"/>
          <w:b w:val="0"/>
          <w:bCs w:val="0"/>
          <w:color w:val="000000" w:themeColor="text1"/>
        </w:rPr>
        <w:t>(Optional) Create and promote a web-based or paper survey.</w:t>
      </w:r>
    </w:p>
    <w:p w14:paraId="23A2872B" w14:textId="58EE84EA" w:rsidR="008872BA" w:rsidRDefault="008872BA" w:rsidP="008872BA">
      <w:pPr>
        <w:pStyle w:val="ListParagraph"/>
        <w:numPr>
          <w:ilvl w:val="0"/>
          <w:numId w:val="19"/>
        </w:numPr>
        <w:rPr>
          <w:rStyle w:val="Strong"/>
          <w:b w:val="0"/>
          <w:bCs w:val="0"/>
        </w:rPr>
      </w:pPr>
      <w:r w:rsidRPr="00D5431A">
        <w:rPr>
          <w:rStyle w:val="Strong"/>
          <w:b w:val="0"/>
          <w:bCs w:val="0"/>
          <w:color w:val="C00000"/>
        </w:rPr>
        <w:t>Prepare at least one story card</w:t>
      </w:r>
      <w:r w:rsidR="00D5431A" w:rsidRPr="00D5431A">
        <w:rPr>
          <w:rStyle w:val="Strong"/>
          <w:b w:val="0"/>
          <w:bCs w:val="0"/>
          <w:color w:val="C00000"/>
        </w:rPr>
        <w:t xml:space="preserve"> to show to the group</w:t>
      </w:r>
      <w:r w:rsidR="00193A06">
        <w:rPr>
          <w:rStyle w:val="Strong"/>
          <w:b w:val="0"/>
          <w:bCs w:val="0"/>
        </w:rPr>
        <w:t>.</w:t>
      </w:r>
    </w:p>
    <w:p w14:paraId="129F291C" w14:textId="3B89DFA9" w:rsidR="00EF6A78" w:rsidRPr="00E26F40" w:rsidRDefault="00EF6A78" w:rsidP="00954F3C">
      <w:pPr>
        <w:pStyle w:val="Heading1"/>
      </w:pPr>
      <w:r w:rsidRPr="00E26F40">
        <w:rPr>
          <w:rStyle w:val="Strong"/>
          <w:b/>
          <w:bCs/>
        </w:rPr>
        <w:lastRenderedPageBreak/>
        <w:t xml:space="preserve">Part </w:t>
      </w:r>
      <w:r w:rsidR="008F10C3" w:rsidRPr="00E26F40">
        <w:rPr>
          <w:rStyle w:val="Strong"/>
          <w:b/>
          <w:bCs/>
        </w:rPr>
        <w:t>5</w:t>
      </w:r>
      <w:r w:rsidRPr="00E26F40">
        <w:rPr>
          <w:rStyle w:val="Strong"/>
          <w:b/>
          <w:bCs/>
        </w:rPr>
        <w:t>: Sensemaking I</w:t>
      </w:r>
    </w:p>
    <w:p w14:paraId="7F9FB17F" w14:textId="77777777" w:rsidR="00D85195" w:rsidRDefault="00D85195" w:rsidP="00D85195">
      <w:pPr>
        <w:pStyle w:val="Heading2"/>
      </w:pPr>
      <w:r>
        <w:t>Readings</w:t>
      </w:r>
    </w:p>
    <w:p w14:paraId="27207A09" w14:textId="77777777" w:rsidR="00792825" w:rsidRPr="00792825" w:rsidRDefault="00792825" w:rsidP="00792825">
      <w:pPr>
        <w:ind w:left="360"/>
        <w:rPr>
          <w:rStyle w:val="Strong"/>
          <w:b w:val="0"/>
          <w:bCs w:val="0"/>
        </w:rPr>
      </w:pPr>
      <w:r w:rsidRPr="00792825">
        <w:rPr>
          <w:rStyle w:val="Strong"/>
          <w:b w:val="0"/>
          <w:bCs w:val="0"/>
        </w:rPr>
        <w:t>Read or skim before the seminar meeting:</w:t>
      </w:r>
    </w:p>
    <w:p w14:paraId="2C6963F4" w14:textId="77777777" w:rsidR="00D85195" w:rsidRDefault="00D85195" w:rsidP="00D85195">
      <w:pPr>
        <w:pStyle w:val="ListParagraph"/>
        <w:numPr>
          <w:ilvl w:val="0"/>
          <w:numId w:val="7"/>
        </w:numPr>
      </w:pPr>
      <w:r>
        <w:t>WWS-S, Chapter 7 (“Narrative Sensemaking”)</w:t>
      </w:r>
    </w:p>
    <w:p w14:paraId="06044157" w14:textId="77777777" w:rsidR="003A33F2" w:rsidRDefault="003A33F2" w:rsidP="003A33F2">
      <w:pPr>
        <w:pStyle w:val="Heading2"/>
        <w:rPr>
          <w:rStyle w:val="Strong"/>
          <w:b/>
          <w:bCs/>
        </w:rPr>
      </w:pPr>
      <w:r>
        <w:rPr>
          <w:rStyle w:val="Strong"/>
          <w:b/>
          <w:bCs/>
        </w:rPr>
        <w:t>Meetings</w:t>
      </w:r>
    </w:p>
    <w:p w14:paraId="6C4B4E8A" w14:textId="6BB32225" w:rsidR="003A33F2" w:rsidRPr="00963CFA" w:rsidRDefault="00EF6B25" w:rsidP="003A33F2">
      <w:pPr>
        <w:pStyle w:val="ListParagraph"/>
        <w:numPr>
          <w:ilvl w:val="0"/>
          <w:numId w:val="35"/>
        </w:numPr>
        <w:rPr>
          <w:rStyle w:val="Strong"/>
          <w:b w:val="0"/>
          <w:bCs w:val="0"/>
          <w:color w:val="000000" w:themeColor="text1"/>
        </w:rPr>
      </w:pPr>
      <w:r>
        <w:rPr>
          <w:rStyle w:val="Strong"/>
        </w:rPr>
        <w:t>Seminar</w:t>
      </w:r>
      <w:r w:rsidR="003A33F2" w:rsidRPr="00120147">
        <w:rPr>
          <w:rStyle w:val="Strong"/>
          <w:b w:val="0"/>
          <w:bCs w:val="0"/>
        </w:rPr>
        <w:t xml:space="preserve">: </w:t>
      </w:r>
      <w:r w:rsidR="003329C6">
        <w:rPr>
          <w:rStyle w:val="Strong"/>
          <w:b w:val="0"/>
          <w:bCs w:val="0"/>
        </w:rPr>
        <w:t xml:space="preserve">Talk about </w:t>
      </w:r>
      <w:r w:rsidR="00963CFA">
        <w:rPr>
          <w:rStyle w:val="Strong"/>
          <w:b w:val="0"/>
          <w:bCs w:val="0"/>
        </w:rPr>
        <w:t xml:space="preserve">what happened in </w:t>
      </w:r>
      <w:r w:rsidR="003329C6">
        <w:rPr>
          <w:rStyle w:val="Strong"/>
          <w:b w:val="0"/>
          <w:bCs w:val="0"/>
        </w:rPr>
        <w:t>your group interviews</w:t>
      </w:r>
      <w:r w:rsidR="003A33F2">
        <w:rPr>
          <w:rStyle w:val="Strong"/>
          <w:b w:val="0"/>
          <w:bCs w:val="0"/>
        </w:rPr>
        <w:t>.</w:t>
      </w:r>
      <w:r w:rsidR="0054421F">
        <w:rPr>
          <w:rStyle w:val="Strong"/>
          <w:b w:val="0"/>
          <w:bCs w:val="0"/>
        </w:rPr>
        <w:t xml:space="preserve"> </w:t>
      </w:r>
      <w:r w:rsidR="0054421F" w:rsidRPr="00F0666F">
        <w:rPr>
          <w:rStyle w:val="Strong"/>
          <w:b w:val="0"/>
          <w:bCs w:val="0"/>
          <w:color w:val="C00000"/>
        </w:rPr>
        <w:t>Each</w:t>
      </w:r>
      <w:r w:rsidR="0054421F" w:rsidRPr="0054421F">
        <w:rPr>
          <w:rStyle w:val="Strong"/>
          <w:color w:val="C00000"/>
        </w:rPr>
        <w:t xml:space="preserve"> </w:t>
      </w:r>
      <w:r w:rsidR="0054421F" w:rsidRPr="003329C6">
        <w:rPr>
          <w:rStyle w:val="Strong"/>
          <w:b w:val="0"/>
          <w:bCs w:val="0"/>
          <w:color w:val="C00000"/>
        </w:rPr>
        <w:t xml:space="preserve">student should show at least one </w:t>
      </w:r>
      <w:r w:rsidR="00783C22" w:rsidRPr="003329C6">
        <w:rPr>
          <w:rStyle w:val="Strong"/>
          <w:b w:val="0"/>
          <w:bCs w:val="0"/>
          <w:color w:val="C00000"/>
        </w:rPr>
        <w:t xml:space="preserve">prepared </w:t>
      </w:r>
      <w:r w:rsidR="0054421F" w:rsidRPr="003329C6">
        <w:rPr>
          <w:rStyle w:val="Strong"/>
          <w:b w:val="0"/>
          <w:bCs w:val="0"/>
          <w:color w:val="C00000"/>
        </w:rPr>
        <w:t>story card to the group</w:t>
      </w:r>
      <w:r w:rsidR="0054421F" w:rsidRPr="0054421F">
        <w:rPr>
          <w:rStyle w:val="Strong"/>
          <w:color w:val="C00000"/>
        </w:rPr>
        <w:t>.</w:t>
      </w:r>
      <w:r w:rsidR="00963CFA">
        <w:rPr>
          <w:rStyle w:val="Strong"/>
          <w:color w:val="C00000"/>
        </w:rPr>
        <w:t xml:space="preserve"> </w:t>
      </w:r>
      <w:r w:rsidR="00963CFA" w:rsidRPr="00963CFA">
        <w:rPr>
          <w:rStyle w:val="Strong"/>
          <w:b w:val="0"/>
          <w:bCs w:val="0"/>
          <w:color w:val="000000" w:themeColor="text1"/>
        </w:rPr>
        <w:t>Then discuss the readings and talk about your plans for your story-sharing sessions.</w:t>
      </w:r>
    </w:p>
    <w:p w14:paraId="2010FD38" w14:textId="1E4BC9B0" w:rsidR="003A33F2" w:rsidRPr="00120147" w:rsidRDefault="003A33F2" w:rsidP="003A33F2">
      <w:pPr>
        <w:pStyle w:val="ListParagraph"/>
        <w:numPr>
          <w:ilvl w:val="0"/>
          <w:numId w:val="35"/>
        </w:numPr>
        <w:rPr>
          <w:rStyle w:val="Strong"/>
          <w:b w:val="0"/>
          <w:bCs w:val="0"/>
        </w:rPr>
      </w:pPr>
      <w:r w:rsidRPr="00276B22">
        <w:rPr>
          <w:rStyle w:val="Strong"/>
        </w:rPr>
        <w:t>Sandbox</w:t>
      </w:r>
      <w:r w:rsidRPr="00120147">
        <w:rPr>
          <w:rStyle w:val="Strong"/>
          <w:b w:val="0"/>
          <w:bCs w:val="0"/>
        </w:rPr>
        <w:t>:</w:t>
      </w:r>
      <w:r>
        <w:rPr>
          <w:rStyle w:val="Strong"/>
          <w:b w:val="0"/>
          <w:bCs w:val="0"/>
        </w:rPr>
        <w:t xml:space="preserve"> Practice facilitating a sensemaking contact exercise</w:t>
      </w:r>
      <w:r w:rsidRPr="00120147">
        <w:rPr>
          <w:rStyle w:val="Strong"/>
          <w:b w:val="0"/>
          <w:bCs w:val="0"/>
        </w:rPr>
        <w:t xml:space="preserve">. </w:t>
      </w:r>
      <w:r w:rsidR="0060031B">
        <w:rPr>
          <w:rStyle w:val="Strong"/>
          <w:b w:val="0"/>
          <w:bCs w:val="0"/>
        </w:rPr>
        <w:t>You can choose facilitators during this meeting</w:t>
      </w:r>
      <w:r w:rsidR="00680AF7">
        <w:rPr>
          <w:rStyle w:val="Strong"/>
          <w:b w:val="0"/>
          <w:bCs w:val="0"/>
        </w:rPr>
        <w:t>. N</w:t>
      </w:r>
      <w:r w:rsidR="0060031B">
        <w:rPr>
          <w:rStyle w:val="Strong"/>
          <w:b w:val="0"/>
          <w:bCs w:val="0"/>
        </w:rPr>
        <w:t>o preparation is required beforehand.</w:t>
      </w:r>
    </w:p>
    <w:p w14:paraId="3B728C9A" w14:textId="121DF01A" w:rsidR="008872BA" w:rsidRDefault="00575C89" w:rsidP="008872BA">
      <w:pPr>
        <w:pStyle w:val="Heading2"/>
        <w:rPr>
          <w:rStyle w:val="Strong"/>
          <w:b/>
          <w:bCs/>
        </w:rPr>
      </w:pPr>
      <w:r>
        <w:rPr>
          <w:rStyle w:val="Strong"/>
          <w:b/>
          <w:bCs/>
        </w:rPr>
        <w:t>Outside-of-meeting activities</w:t>
      </w:r>
    </w:p>
    <w:p w14:paraId="3488C9DC" w14:textId="2101CB85" w:rsidR="008872BA" w:rsidRDefault="008872BA" w:rsidP="008872BA">
      <w:pPr>
        <w:pStyle w:val="ListParagraph"/>
        <w:numPr>
          <w:ilvl w:val="0"/>
          <w:numId w:val="20"/>
        </w:numPr>
      </w:pPr>
      <w:r>
        <w:t>Facilitate a group story-sharing session</w:t>
      </w:r>
      <w:r w:rsidR="00D439AD">
        <w:t xml:space="preserve"> </w:t>
      </w:r>
      <w:r w:rsidR="00D439AD" w:rsidRPr="00D439AD">
        <w:rPr>
          <w:rStyle w:val="Strong"/>
          <w:b w:val="0"/>
          <w:bCs w:val="0"/>
          <w:color w:val="C00000"/>
        </w:rPr>
        <w:t xml:space="preserve">with </w:t>
      </w:r>
      <w:r w:rsidR="00D439AD">
        <w:rPr>
          <w:rStyle w:val="Strong"/>
          <w:b w:val="0"/>
          <w:bCs w:val="0"/>
          <w:color w:val="C00000"/>
        </w:rPr>
        <w:t>3-12 people</w:t>
      </w:r>
      <w:r w:rsidR="00D439AD" w:rsidRPr="00D439AD">
        <w:rPr>
          <w:rStyle w:val="Strong"/>
          <w:b w:val="0"/>
          <w:bCs w:val="0"/>
          <w:color w:val="C00000"/>
        </w:rPr>
        <w:t xml:space="preserve"> who </w:t>
      </w:r>
      <w:r w:rsidR="00D439AD">
        <w:rPr>
          <w:rStyle w:val="Strong"/>
          <w:b w:val="0"/>
          <w:bCs w:val="0"/>
          <w:color w:val="C00000"/>
        </w:rPr>
        <w:t>are</w:t>
      </w:r>
      <w:r w:rsidR="00D439AD" w:rsidRPr="00D439AD">
        <w:rPr>
          <w:rStyle w:val="Strong"/>
          <w:b w:val="0"/>
          <w:bCs w:val="0"/>
          <w:color w:val="C00000"/>
        </w:rPr>
        <w:t xml:space="preserve"> not taking the course</w:t>
      </w:r>
      <w:r w:rsidR="00193A06">
        <w:rPr>
          <w:rStyle w:val="Strong"/>
          <w:b w:val="0"/>
          <w:bCs w:val="0"/>
        </w:rPr>
        <w:t>.</w:t>
      </w:r>
    </w:p>
    <w:p w14:paraId="7EB4D58F" w14:textId="187913A7" w:rsidR="008872BA" w:rsidRDefault="008872BA" w:rsidP="008872BA">
      <w:pPr>
        <w:pStyle w:val="ListParagraph"/>
        <w:numPr>
          <w:ilvl w:val="0"/>
          <w:numId w:val="20"/>
        </w:numPr>
        <w:rPr>
          <w:rStyle w:val="Strong"/>
          <w:b w:val="0"/>
          <w:bCs w:val="0"/>
        </w:rPr>
      </w:pPr>
      <w:r>
        <w:rPr>
          <w:rStyle w:val="Strong"/>
          <w:b w:val="0"/>
          <w:bCs w:val="0"/>
        </w:rPr>
        <w:t>Transcribe stories</w:t>
      </w:r>
      <w:r w:rsidR="00193A06">
        <w:rPr>
          <w:rStyle w:val="Strong"/>
          <w:b w:val="0"/>
          <w:bCs w:val="0"/>
        </w:rPr>
        <w:t>.</w:t>
      </w:r>
    </w:p>
    <w:p w14:paraId="7A71CA94" w14:textId="77F399A6" w:rsidR="008872BA" w:rsidRDefault="008872BA" w:rsidP="008872BA">
      <w:pPr>
        <w:pStyle w:val="ListParagraph"/>
        <w:numPr>
          <w:ilvl w:val="0"/>
          <w:numId w:val="20"/>
        </w:numPr>
      </w:pPr>
      <w:r w:rsidRPr="00DC427F">
        <w:rPr>
          <w:rStyle w:val="Strong"/>
          <w:b w:val="0"/>
          <w:bCs w:val="0"/>
        </w:rPr>
        <w:t xml:space="preserve">Finish preparing your </w:t>
      </w:r>
      <w:r w:rsidR="00E478C3">
        <w:rPr>
          <w:rStyle w:val="Strong"/>
          <w:b w:val="0"/>
          <w:bCs w:val="0"/>
        </w:rPr>
        <w:t xml:space="preserve">24+ </w:t>
      </w:r>
      <w:r w:rsidRPr="00DC427F">
        <w:rPr>
          <w:rStyle w:val="Strong"/>
          <w:b w:val="0"/>
          <w:bCs w:val="0"/>
        </w:rPr>
        <w:t>story cards</w:t>
      </w:r>
      <w:r w:rsidR="00193A06">
        <w:rPr>
          <w:rStyle w:val="Strong"/>
          <w:b w:val="0"/>
          <w:bCs w:val="0"/>
        </w:rPr>
        <w:t>.</w:t>
      </w:r>
    </w:p>
    <w:p w14:paraId="28E7F1F7" w14:textId="77777777" w:rsidR="00EF6A78" w:rsidRPr="00B84918" w:rsidRDefault="00EF6A78" w:rsidP="00954F3C">
      <w:pPr>
        <w:pStyle w:val="Heading1"/>
      </w:pPr>
      <w:r w:rsidRPr="00B84918">
        <w:rPr>
          <w:rStyle w:val="Strong"/>
          <w:b/>
          <w:bCs/>
        </w:rPr>
        <w:t xml:space="preserve">Part </w:t>
      </w:r>
      <w:r w:rsidR="008F10C3" w:rsidRPr="00B84918">
        <w:rPr>
          <w:rStyle w:val="Strong"/>
          <w:b/>
          <w:bCs/>
        </w:rPr>
        <w:t>6</w:t>
      </w:r>
      <w:r w:rsidRPr="00B84918">
        <w:rPr>
          <w:rStyle w:val="Strong"/>
          <w:b/>
          <w:bCs/>
        </w:rPr>
        <w:t>: Sensemaking II</w:t>
      </w:r>
    </w:p>
    <w:p w14:paraId="6A5B3579" w14:textId="77777777" w:rsidR="00345E40" w:rsidRPr="00DE2AE3" w:rsidRDefault="00345E40" w:rsidP="00345E40">
      <w:pPr>
        <w:pStyle w:val="Heading2"/>
      </w:pPr>
      <w:r>
        <w:rPr>
          <w:rStyle w:val="Strong"/>
          <w:b/>
          <w:bCs/>
        </w:rPr>
        <w:t>Readings</w:t>
      </w:r>
    </w:p>
    <w:p w14:paraId="481F4111" w14:textId="0C2BFC00" w:rsidR="00345E40" w:rsidRDefault="00345E40" w:rsidP="00345E40">
      <w:r w:rsidRPr="00550DFB">
        <w:t xml:space="preserve">There are no readings </w:t>
      </w:r>
      <w:r>
        <w:t xml:space="preserve">in Part 6. </w:t>
      </w:r>
      <w:r w:rsidR="005744C4">
        <w:t xml:space="preserve">Use </w:t>
      </w:r>
      <w:r w:rsidR="002037AD">
        <w:t>the</w:t>
      </w:r>
      <w:r w:rsidR="005744C4">
        <w:t xml:space="preserve"> time to run</w:t>
      </w:r>
      <w:r>
        <w:t xml:space="preserve"> your first sensemaking session and plan your second</w:t>
      </w:r>
      <w:r w:rsidR="005744C4">
        <w:t xml:space="preserve">. As you do this, you </w:t>
      </w:r>
      <w:r>
        <w:t xml:space="preserve">might want to go back and look over </w:t>
      </w:r>
      <w:r w:rsidR="0032616A">
        <w:t xml:space="preserve">the sensemaking chapter again. </w:t>
      </w:r>
    </w:p>
    <w:p w14:paraId="683BB946" w14:textId="77777777" w:rsidR="001F7B7B" w:rsidRDefault="001F7B7B" w:rsidP="001F7B7B">
      <w:pPr>
        <w:pStyle w:val="Heading2"/>
        <w:rPr>
          <w:rStyle w:val="Strong"/>
          <w:b/>
          <w:bCs/>
        </w:rPr>
      </w:pPr>
      <w:r>
        <w:rPr>
          <w:rStyle w:val="Strong"/>
          <w:b/>
          <w:bCs/>
        </w:rPr>
        <w:t>Meetings</w:t>
      </w:r>
    </w:p>
    <w:p w14:paraId="563FA106" w14:textId="6EB5D1E1" w:rsidR="001F7B7B" w:rsidRPr="00120147" w:rsidRDefault="00EF6B25" w:rsidP="001F7B7B">
      <w:pPr>
        <w:pStyle w:val="ListParagraph"/>
        <w:numPr>
          <w:ilvl w:val="0"/>
          <w:numId w:val="36"/>
        </w:numPr>
        <w:rPr>
          <w:rStyle w:val="Strong"/>
          <w:b w:val="0"/>
          <w:bCs w:val="0"/>
        </w:rPr>
      </w:pPr>
      <w:r>
        <w:rPr>
          <w:rStyle w:val="Strong"/>
        </w:rPr>
        <w:t>Seminar</w:t>
      </w:r>
      <w:r w:rsidR="001F7B7B" w:rsidRPr="00120147">
        <w:rPr>
          <w:rStyle w:val="Strong"/>
          <w:b w:val="0"/>
          <w:bCs w:val="0"/>
        </w:rPr>
        <w:t xml:space="preserve">: </w:t>
      </w:r>
      <w:r w:rsidR="00DB221F">
        <w:rPr>
          <w:rStyle w:val="Strong"/>
          <w:b w:val="0"/>
          <w:bCs w:val="0"/>
        </w:rPr>
        <w:t>Talk about what happened in your story-sharing session</w:t>
      </w:r>
      <w:r w:rsidR="00963CFA">
        <w:rPr>
          <w:rStyle w:val="Strong"/>
          <w:b w:val="0"/>
          <w:bCs w:val="0"/>
        </w:rPr>
        <w:t xml:space="preserve">s; </w:t>
      </w:r>
      <w:r w:rsidR="00FD01EB">
        <w:rPr>
          <w:rStyle w:val="Strong"/>
          <w:b w:val="0"/>
          <w:bCs w:val="0"/>
        </w:rPr>
        <w:t>discuss</w:t>
      </w:r>
      <w:r w:rsidR="00963CFA">
        <w:rPr>
          <w:rStyle w:val="Strong"/>
          <w:b w:val="0"/>
          <w:bCs w:val="0"/>
        </w:rPr>
        <w:t xml:space="preserve"> </w:t>
      </w:r>
      <w:r w:rsidR="007B59E2">
        <w:rPr>
          <w:rStyle w:val="Strong"/>
          <w:b w:val="0"/>
          <w:bCs w:val="0"/>
        </w:rPr>
        <w:t>the readings</w:t>
      </w:r>
      <w:r w:rsidR="00963CFA">
        <w:rPr>
          <w:rStyle w:val="Strong"/>
          <w:b w:val="0"/>
          <w:bCs w:val="0"/>
        </w:rPr>
        <w:t>; talk about your sensemaking plans</w:t>
      </w:r>
      <w:r w:rsidR="001F7B7B">
        <w:rPr>
          <w:rStyle w:val="Strong"/>
          <w:b w:val="0"/>
          <w:bCs w:val="0"/>
        </w:rPr>
        <w:t>.</w:t>
      </w:r>
    </w:p>
    <w:p w14:paraId="621140EA" w14:textId="0D5BBCA2" w:rsidR="001F7B7B" w:rsidRPr="00120147" w:rsidRDefault="001F7B7B" w:rsidP="001F7B7B">
      <w:pPr>
        <w:pStyle w:val="ListParagraph"/>
        <w:numPr>
          <w:ilvl w:val="0"/>
          <w:numId w:val="36"/>
        </w:numPr>
        <w:rPr>
          <w:rStyle w:val="Strong"/>
          <w:b w:val="0"/>
          <w:bCs w:val="0"/>
        </w:rPr>
      </w:pPr>
      <w:r w:rsidRPr="00276B22">
        <w:rPr>
          <w:rStyle w:val="Strong"/>
        </w:rPr>
        <w:t>Sandbox</w:t>
      </w:r>
      <w:r w:rsidRPr="00120147">
        <w:rPr>
          <w:rStyle w:val="Strong"/>
          <w:b w:val="0"/>
          <w:bCs w:val="0"/>
        </w:rPr>
        <w:t>:</w:t>
      </w:r>
      <w:r>
        <w:rPr>
          <w:rStyle w:val="Strong"/>
          <w:b w:val="0"/>
          <w:bCs w:val="0"/>
        </w:rPr>
        <w:t xml:space="preserve"> Practice facilitating a sensemaking exercise</w:t>
      </w:r>
      <w:r w:rsidRPr="00120147">
        <w:rPr>
          <w:rStyle w:val="Strong"/>
          <w:b w:val="0"/>
          <w:bCs w:val="0"/>
        </w:rPr>
        <w:t xml:space="preserve">. </w:t>
      </w:r>
      <w:r w:rsidR="0060031B" w:rsidRPr="00353BC3">
        <w:rPr>
          <w:rStyle w:val="Strong"/>
          <w:b w:val="0"/>
          <w:bCs w:val="0"/>
          <w:color w:val="C00000"/>
        </w:rPr>
        <w:t>You will need to choose facilitators before this meeting starts, as there is some preparation required</w:t>
      </w:r>
      <w:r w:rsidR="0060031B">
        <w:rPr>
          <w:rStyle w:val="Strong"/>
          <w:b w:val="0"/>
          <w:bCs w:val="0"/>
          <w:color w:val="C00000"/>
        </w:rPr>
        <w:t>.</w:t>
      </w:r>
    </w:p>
    <w:p w14:paraId="7CE2FC8F" w14:textId="492B6668" w:rsidR="008872BA" w:rsidRDefault="00575C89" w:rsidP="008872BA">
      <w:pPr>
        <w:pStyle w:val="Heading2"/>
      </w:pPr>
      <w:r>
        <w:rPr>
          <w:rStyle w:val="Strong"/>
          <w:b/>
          <w:bCs/>
        </w:rPr>
        <w:t>Outside-of-meeting activities</w:t>
      </w:r>
    </w:p>
    <w:p w14:paraId="2AFFE579" w14:textId="7D365E72" w:rsidR="008872BA" w:rsidRDefault="000818A8" w:rsidP="008872BA">
      <w:pPr>
        <w:pStyle w:val="ListParagraph"/>
        <w:numPr>
          <w:ilvl w:val="0"/>
          <w:numId w:val="21"/>
        </w:numPr>
      </w:pPr>
      <w:r>
        <w:rPr>
          <w:rStyle w:val="Strong"/>
          <w:b w:val="0"/>
          <w:bCs w:val="0"/>
        </w:rPr>
        <w:t xml:space="preserve">Facilitate </w:t>
      </w:r>
      <w:r>
        <w:t xml:space="preserve">a story-contact </w:t>
      </w:r>
      <w:r w:rsidR="000A1D39">
        <w:t>task</w:t>
      </w:r>
      <w:r>
        <w:t xml:space="preserve"> </w:t>
      </w:r>
      <w:r w:rsidR="00D439AD" w:rsidRPr="00D439AD">
        <w:rPr>
          <w:rStyle w:val="Strong"/>
          <w:b w:val="0"/>
          <w:bCs w:val="0"/>
          <w:color w:val="C00000"/>
        </w:rPr>
        <w:t xml:space="preserve">with </w:t>
      </w:r>
      <w:r w:rsidR="00D439AD">
        <w:rPr>
          <w:rStyle w:val="Strong"/>
          <w:b w:val="0"/>
          <w:bCs w:val="0"/>
          <w:color w:val="C00000"/>
        </w:rPr>
        <w:t>2-</w:t>
      </w:r>
      <w:r w:rsidR="001A4DEC">
        <w:rPr>
          <w:rStyle w:val="Strong"/>
          <w:b w:val="0"/>
          <w:bCs w:val="0"/>
          <w:color w:val="C00000"/>
        </w:rPr>
        <w:t>12</w:t>
      </w:r>
      <w:r w:rsidR="00D439AD">
        <w:rPr>
          <w:rStyle w:val="Strong"/>
          <w:b w:val="0"/>
          <w:bCs w:val="0"/>
          <w:color w:val="C00000"/>
        </w:rPr>
        <w:t xml:space="preserve"> people</w:t>
      </w:r>
      <w:r w:rsidR="00D439AD" w:rsidRPr="00D439AD">
        <w:rPr>
          <w:rStyle w:val="Strong"/>
          <w:b w:val="0"/>
          <w:bCs w:val="0"/>
          <w:color w:val="C00000"/>
        </w:rPr>
        <w:t xml:space="preserve"> who </w:t>
      </w:r>
      <w:r w:rsidR="00D439AD">
        <w:rPr>
          <w:rStyle w:val="Strong"/>
          <w:b w:val="0"/>
          <w:bCs w:val="0"/>
          <w:color w:val="C00000"/>
        </w:rPr>
        <w:t>are</w:t>
      </w:r>
      <w:r w:rsidR="00D439AD" w:rsidRPr="00D439AD">
        <w:rPr>
          <w:rStyle w:val="Strong"/>
          <w:b w:val="0"/>
          <w:bCs w:val="0"/>
          <w:color w:val="C00000"/>
        </w:rPr>
        <w:t xml:space="preserve"> not taking the course</w:t>
      </w:r>
      <w:r w:rsidR="00D439AD">
        <w:rPr>
          <w:rStyle w:val="Strong"/>
          <w:b w:val="0"/>
          <w:bCs w:val="0"/>
          <w:color w:val="C00000"/>
        </w:rPr>
        <w:t>.</w:t>
      </w:r>
    </w:p>
    <w:p w14:paraId="778C0677" w14:textId="413F0035" w:rsidR="00B84918" w:rsidRPr="008C4D10" w:rsidRDefault="00EF6A78" w:rsidP="00954F3C">
      <w:pPr>
        <w:pStyle w:val="Heading1"/>
        <w:rPr>
          <w:rStyle w:val="Strong"/>
          <w:b/>
          <w:bCs/>
        </w:rPr>
      </w:pPr>
      <w:r w:rsidRPr="008C4D10">
        <w:rPr>
          <w:rStyle w:val="Strong"/>
          <w:b/>
          <w:bCs/>
        </w:rPr>
        <w:t xml:space="preserve">Part </w:t>
      </w:r>
      <w:r w:rsidR="008F10C3" w:rsidRPr="008C4D10">
        <w:rPr>
          <w:rStyle w:val="Strong"/>
          <w:b/>
          <w:bCs/>
        </w:rPr>
        <w:t>7</w:t>
      </w:r>
      <w:r w:rsidRPr="008C4D10">
        <w:rPr>
          <w:rStyle w:val="Strong"/>
          <w:b/>
          <w:bCs/>
        </w:rPr>
        <w:t xml:space="preserve">: </w:t>
      </w:r>
      <w:r w:rsidR="008F10C3" w:rsidRPr="008C4D10">
        <w:rPr>
          <w:rStyle w:val="Strong"/>
          <w:b/>
          <w:bCs/>
        </w:rPr>
        <w:t>Sensemaking III</w:t>
      </w:r>
    </w:p>
    <w:p w14:paraId="5F0E05FA" w14:textId="77777777" w:rsidR="001E75B9" w:rsidRDefault="001E75B9" w:rsidP="001E75B9">
      <w:pPr>
        <w:pStyle w:val="Heading2"/>
        <w:rPr>
          <w:rStyle w:val="Strong"/>
          <w:b/>
          <w:bCs/>
        </w:rPr>
      </w:pPr>
      <w:r>
        <w:rPr>
          <w:rStyle w:val="Strong"/>
          <w:b/>
          <w:bCs/>
        </w:rPr>
        <w:t>Readings</w:t>
      </w:r>
    </w:p>
    <w:p w14:paraId="38083C69" w14:textId="690A41A0" w:rsidR="001E75B9" w:rsidRDefault="001E75B9" w:rsidP="001E75B9">
      <w:r w:rsidRPr="008F079F">
        <w:t xml:space="preserve">There are no readings </w:t>
      </w:r>
      <w:r>
        <w:t>in Part 7.</w:t>
      </w:r>
      <w:r w:rsidR="004B7A15">
        <w:t xml:space="preserve"> Use </w:t>
      </w:r>
      <w:r w:rsidR="00792825">
        <w:t>the</w:t>
      </w:r>
      <w:r w:rsidR="004B7A15">
        <w:t xml:space="preserve"> time to go back over what you have learned about sensemaking and use it to run your second sensemaking session.</w:t>
      </w:r>
    </w:p>
    <w:p w14:paraId="545CC30C" w14:textId="77777777" w:rsidR="001F7B7B" w:rsidRDefault="001F7B7B" w:rsidP="001F7B7B">
      <w:pPr>
        <w:pStyle w:val="Heading2"/>
        <w:rPr>
          <w:rStyle w:val="Strong"/>
          <w:b/>
          <w:bCs/>
        </w:rPr>
      </w:pPr>
      <w:r>
        <w:rPr>
          <w:rStyle w:val="Strong"/>
          <w:b/>
          <w:bCs/>
        </w:rPr>
        <w:lastRenderedPageBreak/>
        <w:t>Meetings</w:t>
      </w:r>
    </w:p>
    <w:p w14:paraId="05B381B3" w14:textId="4BC0BC5E" w:rsidR="001F7B7B" w:rsidRPr="00120147" w:rsidRDefault="00EF6B25" w:rsidP="001F7B7B">
      <w:pPr>
        <w:pStyle w:val="ListParagraph"/>
        <w:numPr>
          <w:ilvl w:val="0"/>
          <w:numId w:val="37"/>
        </w:numPr>
        <w:rPr>
          <w:rStyle w:val="Strong"/>
          <w:b w:val="0"/>
          <w:bCs w:val="0"/>
        </w:rPr>
      </w:pPr>
      <w:r>
        <w:rPr>
          <w:rStyle w:val="Strong"/>
        </w:rPr>
        <w:t>Seminar</w:t>
      </w:r>
      <w:r w:rsidR="001F7B7B" w:rsidRPr="00120147">
        <w:rPr>
          <w:rStyle w:val="Strong"/>
          <w:b w:val="0"/>
          <w:bCs w:val="0"/>
        </w:rPr>
        <w:t xml:space="preserve">: </w:t>
      </w:r>
      <w:r w:rsidR="001543C5">
        <w:rPr>
          <w:rStyle w:val="Strong"/>
          <w:b w:val="0"/>
          <w:bCs w:val="0"/>
        </w:rPr>
        <w:t>Talk about the contact task you facilitated</w:t>
      </w:r>
      <w:r w:rsidR="00963CFA">
        <w:rPr>
          <w:rStyle w:val="Strong"/>
          <w:b w:val="0"/>
          <w:bCs w:val="0"/>
        </w:rPr>
        <w:t>; talk about your plans for your next sensemaking sessions</w:t>
      </w:r>
      <w:r w:rsidR="001F7B7B">
        <w:rPr>
          <w:rStyle w:val="Strong"/>
          <w:b w:val="0"/>
          <w:bCs w:val="0"/>
        </w:rPr>
        <w:t>.</w:t>
      </w:r>
    </w:p>
    <w:p w14:paraId="52835770" w14:textId="2792F1EF" w:rsidR="001F7B7B" w:rsidRPr="00120147" w:rsidRDefault="001F7B7B" w:rsidP="001F7B7B">
      <w:pPr>
        <w:pStyle w:val="ListParagraph"/>
        <w:numPr>
          <w:ilvl w:val="0"/>
          <w:numId w:val="37"/>
        </w:numPr>
        <w:rPr>
          <w:rStyle w:val="Strong"/>
          <w:b w:val="0"/>
          <w:bCs w:val="0"/>
        </w:rPr>
      </w:pPr>
      <w:r w:rsidRPr="00276B22">
        <w:rPr>
          <w:rStyle w:val="Strong"/>
        </w:rPr>
        <w:t>Sandbox</w:t>
      </w:r>
      <w:r w:rsidRPr="00120147">
        <w:rPr>
          <w:rStyle w:val="Strong"/>
          <w:b w:val="0"/>
          <w:bCs w:val="0"/>
        </w:rPr>
        <w:t xml:space="preserve">: </w:t>
      </w:r>
      <w:r>
        <w:t xml:space="preserve">Practice </w:t>
      </w:r>
      <w:r w:rsidRPr="00385803">
        <w:rPr>
          <w:rStyle w:val="Strong"/>
          <w:b w:val="0"/>
          <w:bCs w:val="0"/>
        </w:rPr>
        <w:t>facilitat</w:t>
      </w:r>
      <w:r>
        <w:rPr>
          <w:rStyle w:val="Strong"/>
          <w:b w:val="0"/>
          <w:bCs w:val="0"/>
        </w:rPr>
        <w:t>ing</w:t>
      </w:r>
      <w:r w:rsidRPr="00385803">
        <w:rPr>
          <w:rStyle w:val="Strong"/>
          <w:b w:val="0"/>
          <w:bCs w:val="0"/>
        </w:rPr>
        <w:t xml:space="preserve"> a </w:t>
      </w:r>
      <w:r w:rsidR="00290149">
        <w:rPr>
          <w:rStyle w:val="Strong"/>
          <w:b w:val="0"/>
          <w:bCs w:val="0"/>
        </w:rPr>
        <w:t>full</w:t>
      </w:r>
      <w:r w:rsidRPr="00385803">
        <w:rPr>
          <w:rStyle w:val="Strong"/>
          <w:b w:val="0"/>
          <w:bCs w:val="0"/>
        </w:rPr>
        <w:t xml:space="preserve"> </w:t>
      </w:r>
      <w:r w:rsidR="00A861EB">
        <w:rPr>
          <w:rStyle w:val="Strong"/>
          <w:b w:val="0"/>
          <w:bCs w:val="0"/>
        </w:rPr>
        <w:t xml:space="preserve">(though short) </w:t>
      </w:r>
      <w:r w:rsidRPr="00385803">
        <w:rPr>
          <w:rStyle w:val="Strong"/>
          <w:b w:val="0"/>
          <w:bCs w:val="0"/>
        </w:rPr>
        <w:t>sensemaking workshop, with a contact task, a story exercise, and a wrap-up</w:t>
      </w:r>
      <w:r>
        <w:rPr>
          <w:rStyle w:val="Strong"/>
          <w:b w:val="0"/>
          <w:bCs w:val="0"/>
        </w:rPr>
        <w:t xml:space="preserve"> task.</w:t>
      </w:r>
      <w:r w:rsidR="0060031B">
        <w:rPr>
          <w:rStyle w:val="Strong"/>
          <w:b w:val="0"/>
          <w:bCs w:val="0"/>
        </w:rPr>
        <w:t xml:space="preserve"> </w:t>
      </w:r>
      <w:r w:rsidR="0060031B" w:rsidRPr="00353BC3">
        <w:rPr>
          <w:rStyle w:val="Strong"/>
          <w:b w:val="0"/>
          <w:bCs w:val="0"/>
          <w:color w:val="C00000"/>
        </w:rPr>
        <w:t>You will need to choose facilitators before this meeting starts, as there is some preparation required</w:t>
      </w:r>
      <w:r w:rsidR="0060031B">
        <w:rPr>
          <w:rStyle w:val="Strong"/>
          <w:b w:val="0"/>
          <w:bCs w:val="0"/>
          <w:color w:val="C00000"/>
        </w:rPr>
        <w:t>.</w:t>
      </w:r>
    </w:p>
    <w:p w14:paraId="0AC0884B" w14:textId="46E930B0" w:rsidR="008872BA" w:rsidRDefault="00575C89" w:rsidP="008872BA">
      <w:pPr>
        <w:pStyle w:val="Heading2"/>
      </w:pPr>
      <w:r>
        <w:rPr>
          <w:rStyle w:val="Strong"/>
          <w:b/>
          <w:bCs/>
        </w:rPr>
        <w:t>Outside-of-meeting activities</w:t>
      </w:r>
    </w:p>
    <w:p w14:paraId="173957E7" w14:textId="1455629F" w:rsidR="008872BA" w:rsidRPr="008919A6" w:rsidRDefault="008872BA" w:rsidP="008872BA">
      <w:pPr>
        <w:pStyle w:val="ListParagraph"/>
        <w:numPr>
          <w:ilvl w:val="0"/>
          <w:numId w:val="22"/>
        </w:numPr>
        <w:rPr>
          <w:rStyle w:val="Strong"/>
          <w:b w:val="0"/>
          <w:bCs w:val="0"/>
        </w:rPr>
      </w:pPr>
      <w:r>
        <w:rPr>
          <w:rStyle w:val="Strong"/>
          <w:b w:val="0"/>
          <w:bCs w:val="0"/>
        </w:rPr>
        <w:t>Facilitate a sensemakin</w:t>
      </w:r>
      <w:r w:rsidR="00793B94">
        <w:rPr>
          <w:rStyle w:val="Strong"/>
          <w:b w:val="0"/>
          <w:bCs w:val="0"/>
        </w:rPr>
        <w:t>g</w:t>
      </w:r>
      <w:r>
        <w:rPr>
          <w:rStyle w:val="Strong"/>
          <w:b w:val="0"/>
          <w:bCs w:val="0"/>
        </w:rPr>
        <w:t xml:space="preserve"> exercise</w:t>
      </w:r>
      <w:r w:rsidR="001A4DEC">
        <w:rPr>
          <w:rStyle w:val="Strong"/>
          <w:b w:val="0"/>
          <w:bCs w:val="0"/>
        </w:rPr>
        <w:t xml:space="preserve"> </w:t>
      </w:r>
      <w:r w:rsidR="001A4DEC" w:rsidRPr="00D439AD">
        <w:rPr>
          <w:rStyle w:val="Strong"/>
          <w:b w:val="0"/>
          <w:bCs w:val="0"/>
          <w:color w:val="C00000"/>
        </w:rPr>
        <w:t xml:space="preserve">with </w:t>
      </w:r>
      <w:r w:rsidR="001A4DEC">
        <w:rPr>
          <w:rStyle w:val="Strong"/>
          <w:b w:val="0"/>
          <w:bCs w:val="0"/>
          <w:color w:val="C00000"/>
        </w:rPr>
        <w:t>2-12 people</w:t>
      </w:r>
      <w:r w:rsidR="001A4DEC" w:rsidRPr="00D439AD">
        <w:rPr>
          <w:rStyle w:val="Strong"/>
          <w:b w:val="0"/>
          <w:bCs w:val="0"/>
          <w:color w:val="C00000"/>
        </w:rPr>
        <w:t xml:space="preserve"> who </w:t>
      </w:r>
      <w:r w:rsidR="001A4DEC">
        <w:rPr>
          <w:rStyle w:val="Strong"/>
          <w:b w:val="0"/>
          <w:bCs w:val="0"/>
          <w:color w:val="C00000"/>
        </w:rPr>
        <w:t>are</w:t>
      </w:r>
      <w:r w:rsidR="001A4DEC" w:rsidRPr="00D439AD">
        <w:rPr>
          <w:rStyle w:val="Strong"/>
          <w:b w:val="0"/>
          <w:bCs w:val="0"/>
          <w:color w:val="C00000"/>
        </w:rPr>
        <w:t xml:space="preserve"> not taking the course</w:t>
      </w:r>
      <w:r w:rsidR="001A4DEC">
        <w:rPr>
          <w:rStyle w:val="Strong"/>
          <w:b w:val="0"/>
          <w:bCs w:val="0"/>
          <w:color w:val="C00000"/>
        </w:rPr>
        <w:t>.</w:t>
      </w:r>
    </w:p>
    <w:p w14:paraId="31F1F239" w14:textId="77777777" w:rsidR="00EF6A78" w:rsidRPr="008F10C3" w:rsidRDefault="008F10C3" w:rsidP="00954F3C">
      <w:pPr>
        <w:pStyle w:val="Heading1"/>
      </w:pPr>
      <w:r w:rsidRPr="008F10C3">
        <w:rPr>
          <w:rStyle w:val="Strong"/>
          <w:b/>
          <w:bCs/>
        </w:rPr>
        <w:t xml:space="preserve">Part 8: </w:t>
      </w:r>
      <w:r w:rsidR="00EF6A78" w:rsidRPr="008F10C3">
        <w:rPr>
          <w:rStyle w:val="Strong"/>
          <w:b/>
          <w:bCs/>
        </w:rPr>
        <w:t>Intervention and Return</w:t>
      </w:r>
    </w:p>
    <w:p w14:paraId="6A17E5B6" w14:textId="77777777" w:rsidR="001E75B9" w:rsidRDefault="001E75B9" w:rsidP="001E75B9">
      <w:pPr>
        <w:pStyle w:val="Heading2"/>
      </w:pPr>
      <w:r>
        <w:t>Readings</w:t>
      </w:r>
    </w:p>
    <w:p w14:paraId="7D9A4F99" w14:textId="323FE56F" w:rsidR="00792825" w:rsidRDefault="00792825" w:rsidP="00792825">
      <w:r>
        <w:rPr>
          <w:rStyle w:val="Strong"/>
          <w:b w:val="0"/>
          <w:bCs w:val="0"/>
        </w:rPr>
        <w:t>Read or skim before the seminar meeting:</w:t>
      </w:r>
    </w:p>
    <w:p w14:paraId="31D45FDE" w14:textId="77777777" w:rsidR="001E75B9" w:rsidRDefault="001E75B9" w:rsidP="00792825">
      <w:pPr>
        <w:pStyle w:val="ListParagraph"/>
        <w:numPr>
          <w:ilvl w:val="0"/>
          <w:numId w:val="47"/>
        </w:numPr>
      </w:pPr>
      <w:r>
        <w:t>WWS-S, Chapter 8 (“Intervention and Return”)</w:t>
      </w:r>
    </w:p>
    <w:p w14:paraId="015414FF" w14:textId="77777777" w:rsidR="001F7B7B" w:rsidRDefault="001F7B7B" w:rsidP="001F7B7B">
      <w:pPr>
        <w:pStyle w:val="Heading2"/>
        <w:rPr>
          <w:rStyle w:val="Strong"/>
          <w:b/>
          <w:bCs/>
        </w:rPr>
      </w:pPr>
      <w:r>
        <w:rPr>
          <w:rStyle w:val="Strong"/>
          <w:b/>
          <w:bCs/>
        </w:rPr>
        <w:t>Meetings</w:t>
      </w:r>
    </w:p>
    <w:p w14:paraId="11B63A54" w14:textId="03040DD7" w:rsidR="001F7B7B" w:rsidRPr="00120147" w:rsidRDefault="00EF6B25" w:rsidP="001F7B7B">
      <w:pPr>
        <w:pStyle w:val="ListParagraph"/>
        <w:numPr>
          <w:ilvl w:val="0"/>
          <w:numId w:val="38"/>
        </w:numPr>
        <w:rPr>
          <w:rStyle w:val="Strong"/>
          <w:b w:val="0"/>
          <w:bCs w:val="0"/>
        </w:rPr>
      </w:pPr>
      <w:r>
        <w:rPr>
          <w:rStyle w:val="Strong"/>
        </w:rPr>
        <w:t>Seminar</w:t>
      </w:r>
      <w:r w:rsidR="001F7B7B" w:rsidRPr="00120147">
        <w:rPr>
          <w:rStyle w:val="Strong"/>
          <w:b w:val="0"/>
          <w:bCs w:val="0"/>
        </w:rPr>
        <w:t xml:space="preserve">: </w:t>
      </w:r>
      <w:r w:rsidR="00963CFA">
        <w:rPr>
          <w:rStyle w:val="Strong"/>
          <w:b w:val="0"/>
          <w:bCs w:val="0"/>
        </w:rPr>
        <w:t>Talk about the sensemaking exercise you facilitated; discuss the readings; talk about your upcoming full workshop</w:t>
      </w:r>
      <w:r w:rsidR="00875C64">
        <w:rPr>
          <w:rStyle w:val="Strong"/>
          <w:b w:val="0"/>
          <w:bCs w:val="0"/>
        </w:rPr>
        <w:t>.</w:t>
      </w:r>
    </w:p>
    <w:p w14:paraId="16E86B22" w14:textId="660C8421" w:rsidR="001F7B7B" w:rsidRPr="003A33F2" w:rsidRDefault="001F7B7B" w:rsidP="001F7B7B">
      <w:pPr>
        <w:pStyle w:val="ListParagraph"/>
        <w:numPr>
          <w:ilvl w:val="0"/>
          <w:numId w:val="38"/>
        </w:numPr>
        <w:rPr>
          <w:rStyle w:val="Strong"/>
          <w:b w:val="0"/>
          <w:bCs w:val="0"/>
        </w:rPr>
      </w:pPr>
      <w:r w:rsidRPr="00276B22">
        <w:rPr>
          <w:rStyle w:val="Strong"/>
        </w:rPr>
        <w:t>Sandbox</w:t>
      </w:r>
      <w:r w:rsidRPr="003A33F2">
        <w:rPr>
          <w:rStyle w:val="Strong"/>
          <w:b w:val="0"/>
          <w:bCs w:val="0"/>
        </w:rPr>
        <w:t xml:space="preserve">: </w:t>
      </w:r>
      <w:r>
        <w:rPr>
          <w:rStyle w:val="Strong"/>
          <w:b w:val="0"/>
          <w:bCs w:val="0"/>
        </w:rPr>
        <w:t>Practice carrying out a narrative intervention (by building</w:t>
      </w:r>
      <w:r w:rsidRPr="003A33F2">
        <w:rPr>
          <w:rStyle w:val="Strong"/>
          <w:b w:val="0"/>
          <w:bCs w:val="0"/>
        </w:rPr>
        <w:t xml:space="preserve"> </w:t>
      </w:r>
      <w:r>
        <w:rPr>
          <w:rStyle w:val="Strong"/>
          <w:b w:val="0"/>
          <w:bCs w:val="0"/>
        </w:rPr>
        <w:t xml:space="preserve">and testing </w:t>
      </w:r>
      <w:r w:rsidRPr="003A33F2">
        <w:rPr>
          <w:rStyle w:val="Strong"/>
          <w:b w:val="0"/>
          <w:bCs w:val="0"/>
        </w:rPr>
        <w:t>a narrative simulation</w:t>
      </w:r>
      <w:r>
        <w:rPr>
          <w:rStyle w:val="Strong"/>
          <w:b w:val="0"/>
          <w:bCs w:val="0"/>
        </w:rPr>
        <w:t>).</w:t>
      </w:r>
      <w:r w:rsidR="0060031B">
        <w:rPr>
          <w:rStyle w:val="Strong"/>
          <w:b w:val="0"/>
          <w:bCs w:val="0"/>
        </w:rPr>
        <w:t xml:space="preserve"> </w:t>
      </w:r>
      <w:r w:rsidR="0060031B" w:rsidRPr="00353BC3">
        <w:rPr>
          <w:rStyle w:val="Strong"/>
          <w:b w:val="0"/>
          <w:bCs w:val="0"/>
          <w:color w:val="C00000"/>
        </w:rPr>
        <w:t>You will need to choose facilitators before this meeting starts, as there is some preparation required</w:t>
      </w:r>
      <w:r w:rsidR="0060031B">
        <w:rPr>
          <w:rStyle w:val="Strong"/>
          <w:b w:val="0"/>
          <w:bCs w:val="0"/>
          <w:color w:val="C00000"/>
        </w:rPr>
        <w:t>.</w:t>
      </w:r>
    </w:p>
    <w:p w14:paraId="11CB1CF4" w14:textId="7204F657" w:rsidR="008872BA" w:rsidRDefault="00575C89" w:rsidP="008872BA">
      <w:pPr>
        <w:pStyle w:val="Heading2"/>
        <w:rPr>
          <w:rStyle w:val="Strong"/>
          <w:b/>
          <w:bCs/>
        </w:rPr>
      </w:pPr>
      <w:r>
        <w:rPr>
          <w:rStyle w:val="Strong"/>
          <w:b/>
          <w:bCs/>
        </w:rPr>
        <w:t>Outside-of-meeting activities</w:t>
      </w:r>
    </w:p>
    <w:p w14:paraId="07AF4364" w14:textId="0442F696" w:rsidR="00F32851" w:rsidRDefault="008872BA" w:rsidP="00F32851">
      <w:pPr>
        <w:pStyle w:val="ListParagraph"/>
        <w:numPr>
          <w:ilvl w:val="0"/>
          <w:numId w:val="23"/>
        </w:numPr>
        <w:rPr>
          <w:rStyle w:val="Strong"/>
          <w:b w:val="0"/>
          <w:bCs w:val="0"/>
        </w:rPr>
      </w:pPr>
      <w:r>
        <w:rPr>
          <w:rStyle w:val="Strong"/>
          <w:b w:val="0"/>
          <w:bCs w:val="0"/>
        </w:rPr>
        <w:t>Facilitate a full sensemaking workshop</w:t>
      </w:r>
      <w:r w:rsidR="00793B94">
        <w:rPr>
          <w:rStyle w:val="Strong"/>
          <w:b w:val="0"/>
          <w:bCs w:val="0"/>
        </w:rPr>
        <w:t xml:space="preserve"> (with a contact task, a sensemaking exercise, and a wrap-up task)</w:t>
      </w:r>
      <w:r w:rsidR="001A4DEC">
        <w:rPr>
          <w:rStyle w:val="Strong"/>
          <w:b w:val="0"/>
          <w:bCs w:val="0"/>
        </w:rPr>
        <w:t xml:space="preserve"> </w:t>
      </w:r>
      <w:r w:rsidR="001A4DEC" w:rsidRPr="00D439AD">
        <w:rPr>
          <w:rStyle w:val="Strong"/>
          <w:b w:val="0"/>
          <w:bCs w:val="0"/>
          <w:color w:val="C00000"/>
        </w:rPr>
        <w:t xml:space="preserve">with </w:t>
      </w:r>
      <w:r w:rsidR="001A4DEC">
        <w:rPr>
          <w:rStyle w:val="Strong"/>
          <w:b w:val="0"/>
          <w:bCs w:val="0"/>
          <w:color w:val="C00000"/>
        </w:rPr>
        <w:t>2-12 people</w:t>
      </w:r>
      <w:r w:rsidR="001A4DEC" w:rsidRPr="00D439AD">
        <w:rPr>
          <w:rStyle w:val="Strong"/>
          <w:b w:val="0"/>
          <w:bCs w:val="0"/>
          <w:color w:val="C00000"/>
        </w:rPr>
        <w:t xml:space="preserve"> who </w:t>
      </w:r>
      <w:r w:rsidR="001A4DEC">
        <w:rPr>
          <w:rStyle w:val="Strong"/>
          <w:b w:val="0"/>
          <w:bCs w:val="0"/>
          <w:color w:val="C00000"/>
        </w:rPr>
        <w:t>are</w:t>
      </w:r>
      <w:r w:rsidR="001A4DEC" w:rsidRPr="00D439AD">
        <w:rPr>
          <w:rStyle w:val="Strong"/>
          <w:b w:val="0"/>
          <w:bCs w:val="0"/>
          <w:color w:val="C00000"/>
        </w:rPr>
        <w:t xml:space="preserve"> not taking the course</w:t>
      </w:r>
      <w:r w:rsidR="001A4DEC">
        <w:rPr>
          <w:rStyle w:val="Strong"/>
          <w:b w:val="0"/>
          <w:bCs w:val="0"/>
          <w:color w:val="C00000"/>
        </w:rPr>
        <w:t>.</w:t>
      </w:r>
    </w:p>
    <w:p w14:paraId="07F0E2B4" w14:textId="5BE3C602" w:rsidR="00D5431A" w:rsidRPr="00F32851" w:rsidRDefault="00D5431A" w:rsidP="00F32851">
      <w:pPr>
        <w:pStyle w:val="ListParagraph"/>
        <w:numPr>
          <w:ilvl w:val="0"/>
          <w:numId w:val="23"/>
        </w:numPr>
        <w:rPr>
          <w:rStyle w:val="Strong"/>
          <w:b w:val="0"/>
          <w:bCs w:val="0"/>
        </w:rPr>
      </w:pPr>
      <w:r w:rsidRPr="00D5431A">
        <w:rPr>
          <w:rStyle w:val="Strong"/>
          <w:b w:val="0"/>
          <w:bCs w:val="0"/>
          <w:color w:val="C00000"/>
        </w:rPr>
        <w:t>Prepare to present an account of your project to the group</w:t>
      </w:r>
      <w:r>
        <w:rPr>
          <w:rStyle w:val="Strong"/>
          <w:b w:val="0"/>
          <w:bCs w:val="0"/>
        </w:rPr>
        <w:t>.</w:t>
      </w:r>
    </w:p>
    <w:p w14:paraId="3D6B1021" w14:textId="60A6DF61" w:rsidR="0087753A" w:rsidRDefault="00EA0F00" w:rsidP="00800078">
      <w:pPr>
        <w:pStyle w:val="ListParagraph"/>
        <w:numPr>
          <w:ilvl w:val="0"/>
          <w:numId w:val="23"/>
        </w:numPr>
      </w:pPr>
      <w:r>
        <w:t>Do some optional wrapping-up things</w:t>
      </w:r>
      <w:r w:rsidR="0087753A">
        <w:t>:</w:t>
      </w:r>
    </w:p>
    <w:p w14:paraId="4599F424" w14:textId="57A704AC" w:rsidR="00800078" w:rsidRDefault="00902974" w:rsidP="0087753A">
      <w:pPr>
        <w:pStyle w:val="ListParagraph"/>
        <w:numPr>
          <w:ilvl w:val="1"/>
          <w:numId w:val="49"/>
        </w:numPr>
      </w:pPr>
      <w:r>
        <w:t>Plan and carry out a narrative intervention</w:t>
      </w:r>
      <w:r w:rsidR="00193A06">
        <w:rPr>
          <w:rStyle w:val="Strong"/>
          <w:b w:val="0"/>
          <w:bCs w:val="0"/>
        </w:rPr>
        <w:t>.</w:t>
      </w:r>
    </w:p>
    <w:p w14:paraId="4AFC15A7" w14:textId="0F628ED0" w:rsidR="00800078" w:rsidRDefault="00AF7F81" w:rsidP="0087753A">
      <w:pPr>
        <w:pStyle w:val="ListParagraph"/>
        <w:numPr>
          <w:ilvl w:val="1"/>
          <w:numId w:val="49"/>
        </w:numPr>
      </w:pPr>
      <w:r>
        <w:t xml:space="preserve">Return </w:t>
      </w:r>
      <w:r w:rsidR="0087753A">
        <w:t xml:space="preserve">the </w:t>
      </w:r>
      <w:r>
        <w:t xml:space="preserve">stories </w:t>
      </w:r>
      <w:r w:rsidR="0087753A">
        <w:t xml:space="preserve">you collected </w:t>
      </w:r>
      <w:r>
        <w:t xml:space="preserve">to </w:t>
      </w:r>
      <w:r w:rsidR="0087753A">
        <w:t>your</w:t>
      </w:r>
      <w:r>
        <w:t xml:space="preserve"> </w:t>
      </w:r>
      <w:r w:rsidR="0087753A">
        <w:t xml:space="preserve">group, </w:t>
      </w:r>
      <w:r>
        <w:t>community</w:t>
      </w:r>
      <w:r w:rsidR="0087753A">
        <w:t>, or organization</w:t>
      </w:r>
      <w:r w:rsidR="00193A06">
        <w:rPr>
          <w:rStyle w:val="Strong"/>
          <w:b w:val="0"/>
          <w:bCs w:val="0"/>
        </w:rPr>
        <w:t>.</w:t>
      </w:r>
    </w:p>
    <w:p w14:paraId="731A9266" w14:textId="5696574C" w:rsidR="00800078" w:rsidRDefault="00902974" w:rsidP="0087753A">
      <w:pPr>
        <w:pStyle w:val="ListParagraph"/>
        <w:numPr>
          <w:ilvl w:val="1"/>
          <w:numId w:val="49"/>
        </w:numPr>
        <w:rPr>
          <w:rStyle w:val="Strong"/>
          <w:b w:val="0"/>
          <w:bCs w:val="0"/>
        </w:rPr>
      </w:pPr>
      <w:r>
        <w:t xml:space="preserve">Create a </w:t>
      </w:r>
      <w:r w:rsidR="00DC0AAC">
        <w:t xml:space="preserve">written </w:t>
      </w:r>
      <w:r>
        <w:t>project report</w:t>
      </w:r>
      <w:r w:rsidR="00193A06">
        <w:rPr>
          <w:rStyle w:val="Strong"/>
          <w:b w:val="0"/>
          <w:bCs w:val="0"/>
        </w:rPr>
        <w:t>.</w:t>
      </w:r>
    </w:p>
    <w:p w14:paraId="66B822F2" w14:textId="691E616A" w:rsidR="00D5094B" w:rsidRDefault="00D5094B" w:rsidP="0087753A">
      <w:pPr>
        <w:pStyle w:val="ListParagraph"/>
        <w:numPr>
          <w:ilvl w:val="1"/>
          <w:numId w:val="49"/>
        </w:numPr>
      </w:pPr>
      <w:r>
        <w:rPr>
          <w:rStyle w:val="Strong"/>
          <w:b w:val="0"/>
          <w:bCs w:val="0"/>
        </w:rPr>
        <w:t>Reflect on your project.</w:t>
      </w:r>
    </w:p>
    <w:p w14:paraId="115413E0" w14:textId="0C25DBBF" w:rsidR="000B5887" w:rsidRDefault="000B5887" w:rsidP="00954F3C">
      <w:pPr>
        <w:pStyle w:val="Heading1"/>
      </w:pPr>
      <w:r>
        <w:t xml:space="preserve">Part </w:t>
      </w:r>
      <w:r w:rsidR="007244FC">
        <w:t>9</w:t>
      </w:r>
      <w:r>
        <w:t>: Course wrap-up</w:t>
      </w:r>
    </w:p>
    <w:p w14:paraId="73922D9B" w14:textId="77777777" w:rsidR="00792825" w:rsidRDefault="00792825" w:rsidP="000B5887">
      <w:pPr>
        <w:pStyle w:val="Heading2"/>
        <w:rPr>
          <w:rStyle w:val="Strong"/>
          <w:b/>
          <w:bCs/>
        </w:rPr>
      </w:pPr>
      <w:r>
        <w:rPr>
          <w:rStyle w:val="Strong"/>
          <w:b/>
          <w:bCs/>
        </w:rPr>
        <w:t>Readings</w:t>
      </w:r>
    </w:p>
    <w:p w14:paraId="67F8C139" w14:textId="77777777" w:rsidR="00792825" w:rsidRDefault="00792825" w:rsidP="00792825">
      <w:pPr>
        <w:rPr>
          <w:rStyle w:val="Strong"/>
          <w:b w:val="0"/>
          <w:bCs w:val="0"/>
        </w:rPr>
      </w:pPr>
      <w:r>
        <w:rPr>
          <w:rStyle w:val="Strong"/>
          <w:b w:val="0"/>
          <w:bCs w:val="0"/>
        </w:rPr>
        <w:t>There are no readings in part 9.</w:t>
      </w:r>
    </w:p>
    <w:p w14:paraId="576707DF" w14:textId="713A631A" w:rsidR="000B5887" w:rsidRDefault="000B5887" w:rsidP="000B5887">
      <w:pPr>
        <w:pStyle w:val="Heading2"/>
        <w:rPr>
          <w:rStyle w:val="Strong"/>
          <w:b/>
          <w:bCs/>
        </w:rPr>
      </w:pPr>
      <w:r>
        <w:rPr>
          <w:rStyle w:val="Strong"/>
          <w:b/>
          <w:bCs/>
        </w:rPr>
        <w:lastRenderedPageBreak/>
        <w:t>Meetings</w:t>
      </w:r>
    </w:p>
    <w:p w14:paraId="26A5CC55" w14:textId="43276FAE" w:rsidR="000B5887" w:rsidRDefault="00EF6B25" w:rsidP="000B5887">
      <w:pPr>
        <w:pStyle w:val="ListParagraph"/>
        <w:numPr>
          <w:ilvl w:val="0"/>
          <w:numId w:val="42"/>
        </w:numPr>
        <w:rPr>
          <w:rStyle w:val="Strong"/>
          <w:b w:val="0"/>
          <w:bCs w:val="0"/>
        </w:rPr>
      </w:pPr>
      <w:r>
        <w:rPr>
          <w:rStyle w:val="Strong"/>
        </w:rPr>
        <w:t>Seminar</w:t>
      </w:r>
      <w:r w:rsidR="000B5887" w:rsidRPr="00120147">
        <w:rPr>
          <w:rStyle w:val="Strong"/>
          <w:b w:val="0"/>
          <w:bCs w:val="0"/>
        </w:rPr>
        <w:t xml:space="preserve">: </w:t>
      </w:r>
      <w:r w:rsidR="000B5887" w:rsidRPr="001543C5">
        <w:rPr>
          <w:color w:val="C00000"/>
        </w:rPr>
        <w:t xml:space="preserve">In </w:t>
      </w:r>
      <w:r w:rsidR="001543C5">
        <w:rPr>
          <w:color w:val="C00000"/>
        </w:rPr>
        <w:t>the</w:t>
      </w:r>
      <w:r w:rsidR="000B5887" w:rsidRPr="001543C5">
        <w:rPr>
          <w:color w:val="C00000"/>
        </w:rPr>
        <w:t xml:space="preserve"> last </w:t>
      </w:r>
      <w:r w:rsidR="00DC5121" w:rsidRPr="001543C5">
        <w:rPr>
          <w:color w:val="C00000"/>
        </w:rPr>
        <w:t>seminar</w:t>
      </w:r>
      <w:r w:rsidR="000B5887" w:rsidRPr="001543C5">
        <w:rPr>
          <w:color w:val="C00000"/>
        </w:rPr>
        <w:t xml:space="preserve"> meeting, each student should make a </w:t>
      </w:r>
      <w:r w:rsidR="00D5431A" w:rsidRPr="001543C5">
        <w:rPr>
          <w:color w:val="C00000"/>
        </w:rPr>
        <w:t>10</w:t>
      </w:r>
      <w:r w:rsidR="000B5887" w:rsidRPr="001543C5">
        <w:rPr>
          <w:color w:val="C00000"/>
        </w:rPr>
        <w:t>-minute presentation to the class about their project: what they wanted to do, what they did, what happened, and what they learned</w:t>
      </w:r>
      <w:r w:rsidR="000B5887">
        <w:rPr>
          <w:rStyle w:val="Strong"/>
          <w:b w:val="0"/>
          <w:bCs w:val="0"/>
        </w:rPr>
        <w:t xml:space="preserve">. </w:t>
      </w:r>
      <w:r w:rsidR="00963CFA">
        <w:rPr>
          <w:rStyle w:val="Strong"/>
          <w:b w:val="0"/>
          <w:bCs w:val="0"/>
        </w:rPr>
        <w:t>End the meeting with a wrap-up discussion of the entire course</w:t>
      </w:r>
      <w:r w:rsidR="000B5887">
        <w:rPr>
          <w:rStyle w:val="Strong"/>
          <w:b w:val="0"/>
          <w:bCs w:val="0"/>
        </w:rPr>
        <w:t>.</w:t>
      </w:r>
    </w:p>
    <w:p w14:paraId="605F6FB9" w14:textId="053E8A59" w:rsidR="003A2A3E" w:rsidRPr="00120147" w:rsidRDefault="003A2A3E" w:rsidP="000B5887">
      <w:pPr>
        <w:pStyle w:val="ListParagraph"/>
        <w:numPr>
          <w:ilvl w:val="0"/>
          <w:numId w:val="42"/>
        </w:numPr>
        <w:rPr>
          <w:rStyle w:val="Strong"/>
          <w:b w:val="0"/>
          <w:bCs w:val="0"/>
        </w:rPr>
      </w:pPr>
      <w:r>
        <w:rPr>
          <w:rStyle w:val="Strong"/>
        </w:rPr>
        <w:t>Sandbox</w:t>
      </w:r>
      <w:r w:rsidRPr="003A2A3E">
        <w:rPr>
          <w:rStyle w:val="Strong"/>
          <w:b w:val="0"/>
          <w:bCs w:val="0"/>
        </w:rPr>
        <w:t>:</w:t>
      </w:r>
      <w:r>
        <w:rPr>
          <w:rStyle w:val="Strong"/>
          <w:b w:val="0"/>
          <w:bCs w:val="0"/>
        </w:rPr>
        <w:t xml:space="preserve"> There is no sandbox meeting in part 9</w:t>
      </w:r>
      <w:r w:rsidR="00A5378F">
        <w:rPr>
          <w:rStyle w:val="Strong"/>
          <w:b w:val="0"/>
          <w:bCs w:val="0"/>
        </w:rPr>
        <w:t>.</w:t>
      </w:r>
    </w:p>
    <w:p w14:paraId="1818C32F" w14:textId="07BCE181" w:rsidR="00792825" w:rsidRDefault="00575C89" w:rsidP="000B5887">
      <w:pPr>
        <w:pStyle w:val="Heading2"/>
      </w:pPr>
      <w:r>
        <w:rPr>
          <w:rStyle w:val="Strong"/>
          <w:b/>
          <w:bCs/>
        </w:rPr>
        <w:t>Outside-of-meeting activities</w:t>
      </w:r>
    </w:p>
    <w:p w14:paraId="3DED0711" w14:textId="478BF416" w:rsidR="00792825" w:rsidRDefault="00792825" w:rsidP="00792825">
      <w:r>
        <w:t>There are no activities in part 9.</w:t>
      </w:r>
    </w:p>
    <w:p w14:paraId="568850B4" w14:textId="33AEF43E" w:rsidR="00E26F40" w:rsidRDefault="00E26F40" w:rsidP="00954F3C">
      <w:pPr>
        <w:pStyle w:val="Heading1"/>
      </w:pPr>
      <w:r>
        <w:t>Medium-length and long readings</w:t>
      </w:r>
    </w:p>
    <w:p w14:paraId="014C58BA" w14:textId="0ADF2C7C" w:rsidR="007F5FFE" w:rsidRPr="001C0C8A" w:rsidRDefault="007F5FFE" w:rsidP="007F5FFE">
      <w:pPr>
        <w:pStyle w:val="Heading2"/>
      </w:pPr>
      <w:r>
        <w:t>Notes</w:t>
      </w:r>
    </w:p>
    <w:p w14:paraId="68F48773" w14:textId="766327B2" w:rsidR="007F5FFE" w:rsidRPr="00D5431A" w:rsidRDefault="00D349FE" w:rsidP="007F5FFE">
      <w:pPr>
        <w:pStyle w:val="ListParagraph"/>
        <w:numPr>
          <w:ilvl w:val="0"/>
          <w:numId w:val="11"/>
        </w:numPr>
        <w:rPr>
          <w:color w:val="000000" w:themeColor="text1"/>
        </w:rPr>
      </w:pPr>
      <w:r>
        <w:rPr>
          <w:color w:val="000000" w:themeColor="text1"/>
        </w:rPr>
        <w:t>These</w:t>
      </w:r>
      <w:r w:rsidR="007F5FFE" w:rsidRPr="00094C52">
        <w:t xml:space="preserve"> </w:t>
      </w:r>
      <w:r w:rsidR="007F5FFE" w:rsidRPr="001F7153">
        <w:t>medium and long readings are optional</w:t>
      </w:r>
      <w:r w:rsidR="007F5FFE" w:rsidRPr="0073174D">
        <w:t xml:space="preserve">. </w:t>
      </w:r>
      <w:r w:rsidR="00C71E69">
        <w:t xml:space="preserve">Consider them a </w:t>
      </w:r>
      <w:r w:rsidR="00C71E69" w:rsidRPr="00FC2430">
        <w:t>menu</w:t>
      </w:r>
      <w:r w:rsidR="00C71E69">
        <w:t xml:space="preserve"> rather than a checklist. </w:t>
      </w:r>
      <w:r w:rsidR="007F5FFE">
        <w:t>Dip into whatever seems useful to you, during or after the course</w:t>
      </w:r>
      <w:r w:rsidR="00C71E69">
        <w:t>.</w:t>
      </w:r>
    </w:p>
    <w:p w14:paraId="07FD233E" w14:textId="77777777" w:rsidR="007F5FFE" w:rsidRDefault="007F5FFE" w:rsidP="007F5FFE">
      <w:pPr>
        <w:pStyle w:val="ListParagraph"/>
        <w:numPr>
          <w:ilvl w:val="0"/>
          <w:numId w:val="11"/>
        </w:numPr>
      </w:pPr>
      <w:r>
        <w:t>Parts 3, 6, and 7</w:t>
      </w:r>
      <w:r w:rsidRPr="001F7153">
        <w:t xml:space="preserve"> have no readings</w:t>
      </w:r>
      <w:r>
        <w:t xml:space="preserve">. I did this for two reasons. </w:t>
      </w:r>
    </w:p>
    <w:p w14:paraId="153DC603" w14:textId="77777777" w:rsidR="007F5FFE" w:rsidRDefault="007F5FFE" w:rsidP="007F5FFE">
      <w:pPr>
        <w:pStyle w:val="ListParagraph"/>
        <w:numPr>
          <w:ilvl w:val="1"/>
          <w:numId w:val="11"/>
        </w:numPr>
      </w:pPr>
      <w:r>
        <w:t>Some of the outside-of-meeting activities take longer than others. Taking a break from absorbing new information in those parts will give you more time to focus on the activities.</w:t>
      </w:r>
    </w:p>
    <w:p w14:paraId="7DE21550" w14:textId="77777777" w:rsidR="007F5FFE" w:rsidRDefault="007F5FFE" w:rsidP="007F5FFE">
      <w:pPr>
        <w:pStyle w:val="ListParagraph"/>
        <w:numPr>
          <w:ilvl w:val="1"/>
          <w:numId w:val="11"/>
        </w:numPr>
      </w:pPr>
      <w:r>
        <w:t>Some parts of the course start new project phases (like Collection and Sensemaking). For those parts, I want you to have all the information you need for the whole phase. You can go back and review those readings again later.</w:t>
      </w:r>
    </w:p>
    <w:p w14:paraId="65588F0D" w14:textId="77777777" w:rsidR="007F5FFE" w:rsidRDefault="007F5FFE" w:rsidP="007F5FFE">
      <w:pPr>
        <w:pStyle w:val="ListParagraph"/>
        <w:numPr>
          <w:ilvl w:val="0"/>
          <w:numId w:val="11"/>
        </w:numPr>
      </w:pPr>
      <w:r>
        <w:t>On references:</w:t>
      </w:r>
    </w:p>
    <w:p w14:paraId="1174E2A2" w14:textId="77777777" w:rsidR="007F5FFE" w:rsidRDefault="007F5FFE" w:rsidP="007F5FFE">
      <w:pPr>
        <w:pStyle w:val="ListParagraph"/>
        <w:numPr>
          <w:ilvl w:val="1"/>
          <w:numId w:val="11"/>
        </w:numPr>
      </w:pPr>
      <w:r w:rsidRPr="0038344E">
        <w:rPr>
          <w:i/>
          <w:iCs/>
        </w:rPr>
        <w:t>WWS</w:t>
      </w:r>
      <w:r>
        <w:t xml:space="preserve"> means </w:t>
      </w:r>
      <w:r w:rsidRPr="0038344E">
        <w:rPr>
          <w:i/>
          <w:iCs/>
        </w:rPr>
        <w:t>Working with Stories</w:t>
      </w:r>
      <w:r>
        <w:t xml:space="preserve">, which you can find at </w:t>
      </w:r>
      <w:hyperlink r:id="rId9" w:history="1">
        <w:r w:rsidRPr="00290824">
          <w:rPr>
            <w:rStyle w:val="Hyperlink"/>
          </w:rPr>
          <w:t>https://workingwithstories.org</w:t>
        </w:r>
      </w:hyperlink>
      <w:r>
        <w:t>.</w:t>
      </w:r>
    </w:p>
    <w:p w14:paraId="4C270C76" w14:textId="77777777" w:rsidR="007F5FFE" w:rsidRDefault="007F5FFE" w:rsidP="007F5FFE">
      <w:pPr>
        <w:pStyle w:val="ListParagraph"/>
        <w:numPr>
          <w:ilvl w:val="1"/>
          <w:numId w:val="11"/>
        </w:numPr>
      </w:pPr>
      <w:r>
        <w:rPr>
          <w:i/>
          <w:iCs/>
        </w:rPr>
        <w:t xml:space="preserve">WWS-S </w:t>
      </w:r>
      <w:r w:rsidRPr="0018674B">
        <w:t>means</w:t>
      </w:r>
      <w:r>
        <w:rPr>
          <w:i/>
          <w:iCs/>
        </w:rPr>
        <w:t xml:space="preserve"> Working with Stories Simplified</w:t>
      </w:r>
      <w:r w:rsidRPr="0018674B">
        <w:t>, which you can find at</w:t>
      </w:r>
      <w:r>
        <w:rPr>
          <w:i/>
          <w:iCs/>
        </w:rPr>
        <w:t xml:space="preserve"> </w:t>
      </w:r>
      <w:hyperlink r:id="rId10" w:history="1">
        <w:r w:rsidRPr="00290824">
          <w:rPr>
            <w:rStyle w:val="Hyperlink"/>
          </w:rPr>
          <w:t>https://workingwithstories.org</w:t>
        </w:r>
      </w:hyperlink>
      <w:r>
        <w:rPr>
          <w:rStyle w:val="Hyperlink"/>
        </w:rPr>
        <w:t>/morewws.html.</w:t>
      </w:r>
    </w:p>
    <w:p w14:paraId="1115D9C5" w14:textId="77777777" w:rsidR="007F5FFE" w:rsidRDefault="007F5FFE" w:rsidP="007F5FFE">
      <w:pPr>
        <w:pStyle w:val="ListParagraph"/>
        <w:numPr>
          <w:ilvl w:val="1"/>
          <w:numId w:val="11"/>
        </w:numPr>
      </w:pPr>
      <w:r w:rsidRPr="0073174D">
        <w:rPr>
          <w:i/>
          <w:iCs/>
        </w:rPr>
        <w:t>MWWS</w:t>
      </w:r>
      <w:r>
        <w:t xml:space="preserve"> means </w:t>
      </w:r>
      <w:r w:rsidRPr="0073174D">
        <w:rPr>
          <w:i/>
          <w:iCs/>
        </w:rPr>
        <w:t>More Work with Stories</w:t>
      </w:r>
      <w:r>
        <w:t xml:space="preserve">, which you can also find at </w:t>
      </w:r>
      <w:hyperlink r:id="rId11" w:history="1">
        <w:r w:rsidRPr="004E3D15">
          <w:rPr>
            <w:rStyle w:val="Hyperlink"/>
          </w:rPr>
          <w:t>https://workingwithstories.org/morewws.html</w:t>
        </w:r>
      </w:hyperlink>
    </w:p>
    <w:p w14:paraId="56EDF13B" w14:textId="4001B5E2" w:rsidR="007F5FFE" w:rsidRDefault="007F5FFE" w:rsidP="00E26F40">
      <w:pPr>
        <w:pStyle w:val="ListParagraph"/>
        <w:numPr>
          <w:ilvl w:val="1"/>
          <w:numId w:val="11"/>
        </w:numPr>
      </w:pPr>
      <w:r>
        <w:t>For the long readings, when I do not specify a book chapter, it means I think the whole book is worth reading.</w:t>
      </w:r>
      <w:r w:rsidRPr="007E3D4D">
        <w:t xml:space="preserve"> </w:t>
      </w:r>
      <w:r>
        <w:t>(It’s usually a short book.)</w:t>
      </w:r>
    </w:p>
    <w:p w14:paraId="7858B8E9" w14:textId="103185FD" w:rsidR="00E26F40" w:rsidRDefault="00E26F40" w:rsidP="00E26F40">
      <w:pPr>
        <w:pStyle w:val="Heading2"/>
      </w:pPr>
      <w:r>
        <w:t>Part 1</w:t>
      </w:r>
    </w:p>
    <w:p w14:paraId="0200486D" w14:textId="77777777" w:rsidR="000336CF" w:rsidRDefault="000336CF" w:rsidP="000336CF">
      <w:pPr>
        <w:pStyle w:val="Heading3"/>
      </w:pPr>
      <w:r>
        <w:t>Medium-length readings</w:t>
      </w:r>
    </w:p>
    <w:p w14:paraId="3237E110" w14:textId="77777777" w:rsidR="00E26F40" w:rsidRPr="00A25D12" w:rsidRDefault="00E26F40" w:rsidP="00E26F40">
      <w:pPr>
        <w:pStyle w:val="ListParagraph"/>
        <w:numPr>
          <w:ilvl w:val="0"/>
          <w:numId w:val="2"/>
        </w:numPr>
        <w:rPr>
          <w:rFonts w:ascii="Times New Roman" w:hAnsi="Times New Roman" w:cs="Times New Roman"/>
        </w:rPr>
      </w:pPr>
      <w:r>
        <w:t>Introduction to PNI, planning projects</w:t>
      </w:r>
    </w:p>
    <w:p w14:paraId="24C1EA12" w14:textId="77777777" w:rsidR="00E26F40" w:rsidRPr="008F2CB4" w:rsidRDefault="00E26F40" w:rsidP="00E26F40">
      <w:pPr>
        <w:pStyle w:val="ListParagraph"/>
        <w:numPr>
          <w:ilvl w:val="1"/>
          <w:numId w:val="2"/>
        </w:numPr>
        <w:rPr>
          <w:rFonts w:ascii="Times New Roman" w:hAnsi="Times New Roman" w:cs="Times New Roman"/>
        </w:rPr>
      </w:pPr>
      <w:r w:rsidRPr="00647456">
        <w:rPr>
          <w:i/>
        </w:rPr>
        <w:t>WWS</w:t>
      </w:r>
      <w:r>
        <w:t>, Chapter Six (“Introducing Participatory Narrative Inquiry”), pp. 85-92.</w:t>
      </w:r>
    </w:p>
    <w:p w14:paraId="3E3D846A" w14:textId="77777777" w:rsidR="00E26F40" w:rsidRPr="008F2CB4" w:rsidRDefault="00E26F40" w:rsidP="00E26F40">
      <w:pPr>
        <w:pStyle w:val="ListParagraph"/>
        <w:numPr>
          <w:ilvl w:val="1"/>
          <w:numId w:val="2"/>
        </w:numPr>
        <w:rPr>
          <w:rFonts w:ascii="Times New Roman" w:hAnsi="Times New Roman" w:cs="Times New Roman"/>
        </w:rPr>
      </w:pPr>
      <w:r w:rsidRPr="008F2CB4">
        <w:rPr>
          <w:i/>
        </w:rPr>
        <w:t>WWS</w:t>
      </w:r>
      <w:r>
        <w:t>, Chapter Seven (“Project Planning”), pp. 93-107.</w:t>
      </w:r>
    </w:p>
    <w:p w14:paraId="590DA21C" w14:textId="77777777" w:rsidR="00E26F40" w:rsidRPr="00647456" w:rsidRDefault="00E26F40" w:rsidP="00E26F40">
      <w:pPr>
        <w:pStyle w:val="ListParagraph"/>
        <w:numPr>
          <w:ilvl w:val="0"/>
          <w:numId w:val="2"/>
        </w:numPr>
        <w:rPr>
          <w:rFonts w:ascii="Times New Roman" w:hAnsi="Times New Roman" w:cs="Times New Roman"/>
        </w:rPr>
      </w:pPr>
      <w:r>
        <w:t>Fundamentals</w:t>
      </w:r>
    </w:p>
    <w:p w14:paraId="7B10F093" w14:textId="77777777" w:rsidR="00E26F40" w:rsidRDefault="00E26F40" w:rsidP="00E26F40">
      <w:pPr>
        <w:pStyle w:val="ListParagraph"/>
        <w:numPr>
          <w:ilvl w:val="1"/>
          <w:numId w:val="2"/>
        </w:numPr>
      </w:pPr>
      <w:r w:rsidRPr="00463523">
        <w:rPr>
          <w:i/>
        </w:rPr>
        <w:t>WWS</w:t>
      </w:r>
      <w:r w:rsidRPr="00647456">
        <w:t xml:space="preserve">, </w:t>
      </w:r>
      <w:r>
        <w:t>“</w:t>
      </w:r>
      <w:r w:rsidRPr="00647456">
        <w:t>What is a Story,</w:t>
      </w:r>
      <w:r>
        <w:t>”</w:t>
      </w:r>
      <w:r w:rsidRPr="00647456">
        <w:t xml:space="preserve"> pp 15-22.</w:t>
      </w:r>
    </w:p>
    <w:p w14:paraId="53EA2087" w14:textId="77777777" w:rsidR="00E26F40" w:rsidRDefault="00E26F40" w:rsidP="00E26F40">
      <w:pPr>
        <w:pStyle w:val="ListParagraph"/>
        <w:numPr>
          <w:ilvl w:val="1"/>
          <w:numId w:val="2"/>
        </w:numPr>
      </w:pPr>
      <w:r w:rsidRPr="00463523">
        <w:rPr>
          <w:i/>
        </w:rPr>
        <w:t>WWS</w:t>
      </w:r>
      <w:r w:rsidRPr="00647456">
        <w:t xml:space="preserve">, </w:t>
      </w:r>
      <w:r>
        <w:t>“</w:t>
      </w:r>
      <w:r w:rsidRPr="00647456">
        <w:t>The best stories for story work,</w:t>
      </w:r>
      <w:r>
        <w:t>”</w:t>
      </w:r>
      <w:r w:rsidRPr="00647456">
        <w:t xml:space="preserve"> pp 22-23.</w:t>
      </w:r>
    </w:p>
    <w:p w14:paraId="57EEAEE3" w14:textId="77777777" w:rsidR="00E26F40" w:rsidRDefault="00E26F40" w:rsidP="00E26F40">
      <w:pPr>
        <w:pStyle w:val="ListParagraph"/>
        <w:numPr>
          <w:ilvl w:val="1"/>
          <w:numId w:val="2"/>
        </w:numPr>
      </w:pPr>
      <w:r w:rsidRPr="00463523">
        <w:rPr>
          <w:i/>
        </w:rPr>
        <w:t>WWS</w:t>
      </w:r>
      <w:r w:rsidRPr="00647456">
        <w:t xml:space="preserve">, </w:t>
      </w:r>
      <w:r>
        <w:t>“</w:t>
      </w:r>
      <w:r w:rsidRPr="00647456">
        <w:t>Stories in conversation,</w:t>
      </w:r>
      <w:r>
        <w:t>”</w:t>
      </w:r>
      <w:r w:rsidRPr="00647456">
        <w:t xml:space="preserve"> pp 35-45.</w:t>
      </w:r>
    </w:p>
    <w:p w14:paraId="7AB81E1E" w14:textId="77777777" w:rsidR="00E26F40" w:rsidRDefault="00E26F40" w:rsidP="00E26F40">
      <w:pPr>
        <w:pStyle w:val="ListParagraph"/>
        <w:numPr>
          <w:ilvl w:val="1"/>
          <w:numId w:val="2"/>
        </w:numPr>
      </w:pPr>
      <w:r w:rsidRPr="00463523">
        <w:rPr>
          <w:i/>
        </w:rPr>
        <w:t>WWS</w:t>
      </w:r>
      <w:r w:rsidRPr="00647456">
        <w:t xml:space="preserve">, </w:t>
      </w:r>
      <w:r>
        <w:t>“</w:t>
      </w:r>
      <w:r w:rsidRPr="00647456">
        <w:t>Functions of story sharing in communities and organizations,</w:t>
      </w:r>
      <w:r>
        <w:t>”</w:t>
      </w:r>
      <w:r w:rsidRPr="00647456">
        <w:t xml:space="preserve"> pp 63-72.</w:t>
      </w:r>
    </w:p>
    <w:p w14:paraId="560C6F92" w14:textId="77777777" w:rsidR="000336CF" w:rsidRDefault="000336CF" w:rsidP="000336CF">
      <w:pPr>
        <w:pStyle w:val="Heading3"/>
      </w:pPr>
      <w:r>
        <w:t>Long readings</w:t>
      </w:r>
    </w:p>
    <w:p w14:paraId="319443DE" w14:textId="77777777" w:rsidR="00E26F40" w:rsidRPr="00E47AE3" w:rsidRDefault="00E26F40" w:rsidP="00E26F40">
      <w:pPr>
        <w:pStyle w:val="ListParagraph"/>
        <w:numPr>
          <w:ilvl w:val="0"/>
          <w:numId w:val="3"/>
        </w:numPr>
        <w:rPr>
          <w:szCs w:val="22"/>
        </w:rPr>
      </w:pPr>
      <w:r w:rsidRPr="00E47AE3">
        <w:rPr>
          <w:szCs w:val="22"/>
        </w:rPr>
        <w:t>On the foundations of PNI</w:t>
      </w:r>
    </w:p>
    <w:p w14:paraId="1FFC7B8F" w14:textId="77777777" w:rsidR="00E26F40" w:rsidRPr="00E47AE3" w:rsidRDefault="00E26F40" w:rsidP="00E26F40">
      <w:pPr>
        <w:pStyle w:val="ListParagraph"/>
        <w:numPr>
          <w:ilvl w:val="1"/>
          <w:numId w:val="3"/>
        </w:numPr>
        <w:rPr>
          <w:szCs w:val="22"/>
        </w:rPr>
      </w:pPr>
      <w:r w:rsidRPr="00E47AE3">
        <w:rPr>
          <w:i/>
          <w:szCs w:val="22"/>
        </w:rPr>
        <w:lastRenderedPageBreak/>
        <w:t>MWWS</w:t>
      </w:r>
      <w:r w:rsidRPr="00E47AE3">
        <w:rPr>
          <w:szCs w:val="22"/>
        </w:rPr>
        <w:t xml:space="preserve">, </w:t>
      </w:r>
      <w:r>
        <w:rPr>
          <w:szCs w:val="22"/>
        </w:rPr>
        <w:t>“</w:t>
      </w:r>
      <w:r w:rsidRPr="00E47AE3">
        <w:rPr>
          <w:szCs w:val="22"/>
        </w:rPr>
        <w:t>PNI Justified,</w:t>
      </w:r>
      <w:r>
        <w:rPr>
          <w:szCs w:val="22"/>
        </w:rPr>
        <w:t>”</w:t>
      </w:r>
      <w:r w:rsidRPr="00E47AE3">
        <w:rPr>
          <w:szCs w:val="22"/>
        </w:rPr>
        <w:t xml:space="preserve"> pp 8-24.</w:t>
      </w:r>
    </w:p>
    <w:p w14:paraId="341CE39C" w14:textId="77777777" w:rsidR="00E26F40" w:rsidRPr="00E47AE3" w:rsidRDefault="00E26F40" w:rsidP="00E26F40">
      <w:pPr>
        <w:pStyle w:val="ListParagraph"/>
        <w:numPr>
          <w:ilvl w:val="0"/>
          <w:numId w:val="3"/>
        </w:numPr>
        <w:rPr>
          <w:iCs/>
          <w:szCs w:val="22"/>
        </w:rPr>
      </w:pPr>
      <w:r w:rsidRPr="00E47AE3">
        <w:rPr>
          <w:iCs/>
          <w:szCs w:val="22"/>
        </w:rPr>
        <w:t>On the nuances of PNI</w:t>
      </w:r>
    </w:p>
    <w:p w14:paraId="53549629" w14:textId="77777777" w:rsidR="00E26F40" w:rsidRPr="00E47AE3" w:rsidRDefault="00E26F40" w:rsidP="00E26F40">
      <w:pPr>
        <w:pStyle w:val="ListParagraph"/>
        <w:numPr>
          <w:ilvl w:val="1"/>
          <w:numId w:val="3"/>
        </w:numPr>
        <w:rPr>
          <w:szCs w:val="22"/>
        </w:rPr>
      </w:pPr>
      <w:r w:rsidRPr="00E47AE3">
        <w:rPr>
          <w:i/>
          <w:szCs w:val="22"/>
        </w:rPr>
        <w:t>MWWS</w:t>
      </w:r>
      <w:r w:rsidRPr="00E47AE3">
        <w:rPr>
          <w:szCs w:val="22"/>
        </w:rPr>
        <w:t xml:space="preserve">, </w:t>
      </w:r>
      <w:r>
        <w:rPr>
          <w:szCs w:val="22"/>
        </w:rPr>
        <w:t>”</w:t>
      </w:r>
      <w:r w:rsidRPr="00E47AE3">
        <w:rPr>
          <w:szCs w:val="22"/>
        </w:rPr>
        <w:t>PNI Opportunities and Dangers,</w:t>
      </w:r>
      <w:r w:rsidRPr="00BF5554">
        <w:rPr>
          <w:szCs w:val="22"/>
        </w:rPr>
        <w:t xml:space="preserve"> </w:t>
      </w:r>
      <w:r>
        <w:rPr>
          <w:szCs w:val="22"/>
        </w:rPr>
        <w:t>”</w:t>
      </w:r>
      <w:r w:rsidRPr="00E47AE3">
        <w:rPr>
          <w:szCs w:val="22"/>
        </w:rPr>
        <w:t xml:space="preserve"> pp 39-66.</w:t>
      </w:r>
    </w:p>
    <w:p w14:paraId="6F118F77" w14:textId="77777777" w:rsidR="00E26F40" w:rsidRPr="00E47AE3" w:rsidRDefault="00E26F40" w:rsidP="00E26F40">
      <w:pPr>
        <w:pStyle w:val="ListParagraph"/>
        <w:numPr>
          <w:ilvl w:val="1"/>
          <w:numId w:val="3"/>
        </w:numPr>
        <w:rPr>
          <w:szCs w:val="22"/>
        </w:rPr>
      </w:pPr>
      <w:r w:rsidRPr="00E47AE3">
        <w:rPr>
          <w:i/>
          <w:szCs w:val="22"/>
        </w:rPr>
        <w:t>MWWS</w:t>
      </w:r>
      <w:r w:rsidRPr="00E47AE3">
        <w:rPr>
          <w:szCs w:val="22"/>
        </w:rPr>
        <w:t xml:space="preserve">, </w:t>
      </w:r>
      <w:r>
        <w:rPr>
          <w:szCs w:val="22"/>
        </w:rPr>
        <w:t>”</w:t>
      </w:r>
      <w:r w:rsidRPr="00E47AE3">
        <w:rPr>
          <w:szCs w:val="22"/>
        </w:rPr>
        <w:t>Planning projects with stories in personalities,</w:t>
      </w:r>
      <w:r w:rsidRPr="00BF5554">
        <w:rPr>
          <w:szCs w:val="22"/>
        </w:rPr>
        <w:t xml:space="preserve"> </w:t>
      </w:r>
      <w:r>
        <w:rPr>
          <w:szCs w:val="22"/>
        </w:rPr>
        <w:t>”</w:t>
      </w:r>
      <w:r w:rsidRPr="00E47AE3">
        <w:rPr>
          <w:szCs w:val="22"/>
        </w:rPr>
        <w:t xml:space="preserve"> pp 100-104.</w:t>
      </w:r>
    </w:p>
    <w:p w14:paraId="0FB9A9A4" w14:textId="77777777" w:rsidR="00E26F40" w:rsidRDefault="00E26F40" w:rsidP="00E26F40">
      <w:pPr>
        <w:pStyle w:val="ListParagraph"/>
        <w:numPr>
          <w:ilvl w:val="1"/>
          <w:numId w:val="3"/>
        </w:numPr>
        <w:rPr>
          <w:szCs w:val="22"/>
        </w:rPr>
      </w:pPr>
      <w:r w:rsidRPr="00E47AE3">
        <w:rPr>
          <w:i/>
          <w:szCs w:val="22"/>
        </w:rPr>
        <w:t>MWWS</w:t>
      </w:r>
      <w:r w:rsidRPr="00E47AE3">
        <w:rPr>
          <w:szCs w:val="22"/>
        </w:rPr>
        <w:t xml:space="preserve">, </w:t>
      </w:r>
      <w:r>
        <w:rPr>
          <w:szCs w:val="22"/>
        </w:rPr>
        <w:t>”</w:t>
      </w:r>
      <w:r w:rsidRPr="00E47AE3">
        <w:rPr>
          <w:szCs w:val="22"/>
        </w:rPr>
        <w:t>Ethics in PNI work,</w:t>
      </w:r>
      <w:r w:rsidRPr="00BF5554">
        <w:rPr>
          <w:szCs w:val="22"/>
        </w:rPr>
        <w:t xml:space="preserve"> </w:t>
      </w:r>
      <w:r>
        <w:rPr>
          <w:szCs w:val="22"/>
        </w:rPr>
        <w:t>”</w:t>
      </w:r>
      <w:r w:rsidRPr="00E47AE3">
        <w:rPr>
          <w:szCs w:val="22"/>
        </w:rPr>
        <w:t xml:space="preserve"> pp 104-124.</w:t>
      </w:r>
    </w:p>
    <w:p w14:paraId="60ADB126" w14:textId="77777777" w:rsidR="00E26F40" w:rsidRDefault="00E26F40" w:rsidP="00E26F40">
      <w:pPr>
        <w:pStyle w:val="ListParagraph"/>
        <w:numPr>
          <w:ilvl w:val="0"/>
          <w:numId w:val="3"/>
        </w:numPr>
        <w:rPr>
          <w:szCs w:val="22"/>
        </w:rPr>
      </w:pPr>
      <w:r>
        <w:rPr>
          <w:iCs/>
          <w:szCs w:val="22"/>
        </w:rPr>
        <w:t>On what it’s like to do PNI projects</w:t>
      </w:r>
    </w:p>
    <w:p w14:paraId="0271DDF8" w14:textId="77777777" w:rsidR="00E26F40" w:rsidRPr="00E47AE3" w:rsidRDefault="00E26F40" w:rsidP="00E26F40">
      <w:pPr>
        <w:pStyle w:val="ListParagraph"/>
        <w:numPr>
          <w:ilvl w:val="1"/>
          <w:numId w:val="3"/>
        </w:numPr>
        <w:rPr>
          <w:szCs w:val="22"/>
        </w:rPr>
      </w:pPr>
      <w:r>
        <w:rPr>
          <w:i/>
          <w:szCs w:val="22"/>
        </w:rPr>
        <w:t>MWWS</w:t>
      </w:r>
      <w:r w:rsidRPr="00136E7B">
        <w:rPr>
          <w:iCs/>
          <w:szCs w:val="22"/>
        </w:rPr>
        <w:t>, “PNI Stories,” pp. 224-284.</w:t>
      </w:r>
    </w:p>
    <w:p w14:paraId="655D1A6E" w14:textId="77777777" w:rsidR="00E26F40" w:rsidRPr="00E47AE3" w:rsidRDefault="00E26F40" w:rsidP="00E26F40">
      <w:pPr>
        <w:pStyle w:val="ListParagraph"/>
        <w:numPr>
          <w:ilvl w:val="0"/>
          <w:numId w:val="3"/>
        </w:numPr>
        <w:rPr>
          <w:szCs w:val="22"/>
        </w:rPr>
      </w:pPr>
      <w:r w:rsidRPr="00E47AE3">
        <w:rPr>
          <w:szCs w:val="22"/>
        </w:rPr>
        <w:t>On story form</w:t>
      </w:r>
      <w:r>
        <w:rPr>
          <w:szCs w:val="22"/>
        </w:rPr>
        <w:t>, function, and phenomenon</w:t>
      </w:r>
    </w:p>
    <w:p w14:paraId="3FCBD5AA" w14:textId="77777777" w:rsidR="00E26F40" w:rsidRPr="00B95959" w:rsidRDefault="00E26F40" w:rsidP="00E26F40">
      <w:pPr>
        <w:pStyle w:val="ListParagraph"/>
        <w:numPr>
          <w:ilvl w:val="1"/>
          <w:numId w:val="3"/>
        </w:numPr>
        <w:rPr>
          <w:rStyle w:val="Emphasis"/>
          <w:i w:val="0"/>
          <w:iCs w:val="0"/>
          <w:color w:val="000000" w:themeColor="text1"/>
          <w:szCs w:val="22"/>
        </w:rPr>
      </w:pPr>
      <w:r w:rsidRPr="00B95959">
        <w:rPr>
          <w:rStyle w:val="Emphasis"/>
          <w:rFonts w:cstheme="minorHAnsi"/>
          <w:i w:val="0"/>
          <w:iCs w:val="0"/>
          <w:color w:val="000000" w:themeColor="text1"/>
          <w:szCs w:val="22"/>
        </w:rPr>
        <w:t>Story form</w:t>
      </w:r>
    </w:p>
    <w:p w14:paraId="09D0B43A" w14:textId="77777777" w:rsidR="00E26F40" w:rsidRDefault="00E26F40" w:rsidP="00E26F40">
      <w:pPr>
        <w:pStyle w:val="ListParagraph"/>
        <w:numPr>
          <w:ilvl w:val="2"/>
          <w:numId w:val="3"/>
        </w:numPr>
        <w:rPr>
          <w:color w:val="000000" w:themeColor="text1"/>
          <w:szCs w:val="22"/>
        </w:rPr>
      </w:pPr>
      <w:r w:rsidRPr="002A393D">
        <w:rPr>
          <w:rStyle w:val="Emphasis"/>
          <w:rFonts w:cstheme="minorHAnsi"/>
          <w:color w:val="000000" w:themeColor="text1"/>
          <w:szCs w:val="22"/>
        </w:rPr>
        <w:t>Story</w:t>
      </w:r>
      <w:r w:rsidRPr="002A393D">
        <w:rPr>
          <w:color w:val="000000" w:themeColor="text1"/>
          <w:szCs w:val="22"/>
        </w:rPr>
        <w:t> by Robert McKee, especially Chapter 7 (“The Substance of Story”) and Chapter 13 (“Crisis, Climax, Resolution”).</w:t>
      </w:r>
    </w:p>
    <w:p w14:paraId="269EC3E7" w14:textId="77777777" w:rsidR="00E26F40" w:rsidRPr="00B95959" w:rsidRDefault="00E26F40" w:rsidP="00E26F40">
      <w:pPr>
        <w:pStyle w:val="ListParagraph"/>
        <w:numPr>
          <w:ilvl w:val="1"/>
          <w:numId w:val="3"/>
        </w:numPr>
        <w:rPr>
          <w:i/>
          <w:iCs/>
          <w:color w:val="000000" w:themeColor="text1"/>
          <w:szCs w:val="22"/>
        </w:rPr>
      </w:pPr>
      <w:r w:rsidRPr="00B95959">
        <w:rPr>
          <w:rStyle w:val="Emphasis"/>
          <w:rFonts w:cstheme="minorHAnsi"/>
          <w:i w:val="0"/>
          <w:iCs w:val="0"/>
          <w:color w:val="000000" w:themeColor="text1"/>
          <w:szCs w:val="22"/>
        </w:rPr>
        <w:t>Story function</w:t>
      </w:r>
    </w:p>
    <w:p w14:paraId="33CE3C8D" w14:textId="77777777" w:rsidR="00E26F40" w:rsidRPr="002A393D" w:rsidRDefault="00E26F40" w:rsidP="00E26F40">
      <w:pPr>
        <w:pStyle w:val="ListParagraph"/>
        <w:numPr>
          <w:ilvl w:val="2"/>
          <w:numId w:val="3"/>
        </w:numPr>
        <w:rPr>
          <w:color w:val="000000" w:themeColor="text1"/>
          <w:szCs w:val="22"/>
        </w:rPr>
      </w:pPr>
      <w:r w:rsidRPr="002A393D">
        <w:rPr>
          <w:rStyle w:val="Emphasis"/>
          <w:rFonts w:cstheme="minorHAnsi"/>
          <w:color w:val="000000" w:themeColor="text1"/>
          <w:szCs w:val="22"/>
        </w:rPr>
        <w:t>Tell Me a Story: Narrative and Intelligence</w:t>
      </w:r>
      <w:r w:rsidRPr="002A393D">
        <w:rPr>
          <w:color w:val="000000" w:themeColor="text1"/>
          <w:szCs w:val="22"/>
        </w:rPr>
        <w:t> by Roger C. Schank, especially Chapter 1 (“Knowledge is Stories”) and Chapter 2 (“Where Stories Come From and Why We Tell Them”).</w:t>
      </w:r>
    </w:p>
    <w:p w14:paraId="09F5B994" w14:textId="77777777" w:rsidR="00E26F40" w:rsidRPr="002A393D" w:rsidRDefault="00E26F40" w:rsidP="00E26F40">
      <w:pPr>
        <w:pStyle w:val="ListParagraph"/>
        <w:numPr>
          <w:ilvl w:val="2"/>
          <w:numId w:val="3"/>
        </w:numPr>
        <w:rPr>
          <w:color w:val="000000" w:themeColor="text1"/>
          <w:szCs w:val="22"/>
        </w:rPr>
      </w:pPr>
      <w:r w:rsidRPr="002A393D">
        <w:rPr>
          <w:rStyle w:val="Emphasis"/>
          <w:rFonts w:cstheme="minorHAnsi"/>
          <w:color w:val="000000" w:themeColor="text1"/>
          <w:szCs w:val="22"/>
        </w:rPr>
        <w:t>Sources of Power: How People Make Decisions</w:t>
      </w:r>
      <w:r w:rsidRPr="002A393D">
        <w:rPr>
          <w:rStyle w:val="Emphasis"/>
          <w:rFonts w:cstheme="minorHAnsi"/>
          <w:i w:val="0"/>
          <w:iCs w:val="0"/>
          <w:color w:val="000000" w:themeColor="text1"/>
          <w:szCs w:val="22"/>
        </w:rPr>
        <w:t xml:space="preserve"> by Gary Klein, especially Chapter 5 (“The Power of Mental Simulation”) and Chapter 11 (“The Power of Stories”)</w:t>
      </w:r>
    </w:p>
    <w:p w14:paraId="32DD19C4" w14:textId="77777777" w:rsidR="00E26F40" w:rsidRPr="00B95959" w:rsidRDefault="00E26F40" w:rsidP="00E26F40">
      <w:pPr>
        <w:pStyle w:val="ListParagraph"/>
        <w:numPr>
          <w:ilvl w:val="1"/>
          <w:numId w:val="3"/>
        </w:numPr>
        <w:rPr>
          <w:rStyle w:val="Emphasis"/>
          <w:i w:val="0"/>
          <w:iCs w:val="0"/>
          <w:color w:val="000000" w:themeColor="text1"/>
          <w:szCs w:val="22"/>
        </w:rPr>
      </w:pPr>
      <w:r w:rsidRPr="00B95959">
        <w:rPr>
          <w:rStyle w:val="Emphasis"/>
          <w:rFonts w:cstheme="minorHAnsi"/>
          <w:i w:val="0"/>
          <w:iCs w:val="0"/>
          <w:color w:val="000000" w:themeColor="text1"/>
          <w:szCs w:val="22"/>
        </w:rPr>
        <w:t>Story phenomenon</w:t>
      </w:r>
      <w:r>
        <w:rPr>
          <w:rStyle w:val="Emphasis"/>
          <w:rFonts w:cstheme="minorHAnsi"/>
          <w:i w:val="0"/>
          <w:iCs w:val="0"/>
          <w:color w:val="000000" w:themeColor="text1"/>
          <w:szCs w:val="22"/>
        </w:rPr>
        <w:t xml:space="preserve"> </w:t>
      </w:r>
    </w:p>
    <w:p w14:paraId="6732341D" w14:textId="77777777" w:rsidR="00E26F40" w:rsidRDefault="00E26F40" w:rsidP="00E26F40">
      <w:pPr>
        <w:pStyle w:val="ListParagraph"/>
        <w:numPr>
          <w:ilvl w:val="2"/>
          <w:numId w:val="3"/>
        </w:numPr>
        <w:rPr>
          <w:color w:val="000000" w:themeColor="text1"/>
          <w:szCs w:val="22"/>
        </w:rPr>
      </w:pPr>
      <w:r w:rsidRPr="002A393D">
        <w:rPr>
          <w:rStyle w:val="Emphasis"/>
          <w:rFonts w:cstheme="minorHAnsi"/>
          <w:color w:val="000000" w:themeColor="text1"/>
          <w:szCs w:val="22"/>
        </w:rPr>
        <w:t>Story, Performance, and Event</w:t>
      </w:r>
      <w:r w:rsidRPr="002A393D">
        <w:rPr>
          <w:color w:val="000000" w:themeColor="text1"/>
          <w:szCs w:val="22"/>
        </w:rPr>
        <w:t> by Richard Bauman, especially Chapter 2 (“A contextual study of expressive lying”) and Chapter 3 (“The management of point of view in personal experience narratives”).</w:t>
      </w:r>
    </w:p>
    <w:p w14:paraId="0C063A6B" w14:textId="77777777" w:rsidR="00E26F40" w:rsidRPr="002A393D" w:rsidRDefault="00E26F40" w:rsidP="00E26F40">
      <w:pPr>
        <w:pStyle w:val="ListParagraph"/>
        <w:numPr>
          <w:ilvl w:val="2"/>
          <w:numId w:val="3"/>
        </w:numPr>
        <w:rPr>
          <w:color w:val="000000" w:themeColor="text1"/>
          <w:szCs w:val="22"/>
        </w:rPr>
      </w:pPr>
      <w:r>
        <w:rPr>
          <w:rStyle w:val="Emphasis"/>
          <w:rFonts w:cstheme="minorHAnsi"/>
          <w:color w:val="000000" w:themeColor="text1"/>
          <w:szCs w:val="22"/>
        </w:rPr>
        <w:t>Memory, Identity, Community: The Idea of Narrative in the Human Sciences</w:t>
      </w:r>
      <w:r>
        <w:rPr>
          <w:rStyle w:val="Emphasis"/>
          <w:rFonts w:cstheme="minorHAnsi"/>
          <w:i w:val="0"/>
          <w:iCs w:val="0"/>
          <w:color w:val="000000" w:themeColor="text1"/>
          <w:szCs w:val="22"/>
        </w:rPr>
        <w:t>, edited by Lewis P. Hinchman and Sandra K. Hinchman, Chapter 2 (“The Narrative Quality of Experience”), Chapter 4 (“Storytelling in Criminal Trials: A Model of Social Judgment”), Chapter 8 (“Narratives of the Self”), and Chapter 11 (“The Virtues, The Unity of a Human Life, and the Concept of a Tradition”)</w:t>
      </w:r>
    </w:p>
    <w:p w14:paraId="65FBD457" w14:textId="77777777" w:rsidR="00E26F40" w:rsidRPr="00826BE6" w:rsidRDefault="00E26F40" w:rsidP="00E26F40">
      <w:pPr>
        <w:pStyle w:val="ListParagraph"/>
        <w:numPr>
          <w:ilvl w:val="2"/>
          <w:numId w:val="3"/>
        </w:numPr>
        <w:rPr>
          <w:color w:val="000000" w:themeColor="text1"/>
          <w:szCs w:val="22"/>
        </w:rPr>
      </w:pPr>
      <w:r w:rsidRPr="002A393D">
        <w:rPr>
          <w:rStyle w:val="Emphasis"/>
          <w:rFonts w:cstheme="minorHAnsi"/>
          <w:color w:val="000000" w:themeColor="text1"/>
          <w:szCs w:val="22"/>
        </w:rPr>
        <w:t>On the Origin of Stories</w:t>
      </w:r>
      <w:r w:rsidRPr="002A393D">
        <w:rPr>
          <w:color w:val="000000" w:themeColor="text1"/>
          <w:szCs w:val="22"/>
        </w:rPr>
        <w:t> by Brian Boyd, especially Chapter 11 (“Narrative: Representing Events”) and Chapter 12 (“Fiction: Inventing Events”).</w:t>
      </w:r>
    </w:p>
    <w:p w14:paraId="090DF3A9" w14:textId="77777777" w:rsidR="00E26F40" w:rsidRPr="00E47AE3" w:rsidRDefault="00E26F40" w:rsidP="00E26F40">
      <w:pPr>
        <w:pStyle w:val="ListParagraph"/>
        <w:numPr>
          <w:ilvl w:val="0"/>
          <w:numId w:val="3"/>
        </w:numPr>
        <w:rPr>
          <w:szCs w:val="22"/>
        </w:rPr>
      </w:pPr>
      <w:r w:rsidRPr="00E47AE3">
        <w:rPr>
          <w:szCs w:val="22"/>
        </w:rPr>
        <w:t>On how stories flow in conversations</w:t>
      </w:r>
    </w:p>
    <w:p w14:paraId="77495D01" w14:textId="77777777" w:rsidR="00E26F40" w:rsidRPr="00E47AE3" w:rsidRDefault="00E26F40" w:rsidP="00E26F40">
      <w:pPr>
        <w:pStyle w:val="ListParagraph"/>
        <w:numPr>
          <w:ilvl w:val="1"/>
          <w:numId w:val="3"/>
        </w:numPr>
        <w:rPr>
          <w:szCs w:val="22"/>
        </w:rPr>
      </w:pPr>
      <w:r w:rsidRPr="00E44025">
        <w:rPr>
          <w:rStyle w:val="Emphasis"/>
          <w:rFonts w:cstheme="minorHAnsi"/>
          <w:color w:val="000000" w:themeColor="text1"/>
          <w:szCs w:val="22"/>
        </w:rPr>
        <w:t>Conversational Narrative: Storytelling in Everyday Talk</w:t>
      </w:r>
      <w:r w:rsidRPr="00E44025">
        <w:rPr>
          <w:color w:val="000000" w:themeColor="text1"/>
          <w:szCs w:val="22"/>
        </w:rPr>
        <w:t> </w:t>
      </w:r>
      <w:r w:rsidRPr="00E47AE3">
        <w:rPr>
          <w:szCs w:val="22"/>
        </w:rPr>
        <w:t xml:space="preserve">by Neal R. Norrick, </w:t>
      </w:r>
      <w:r>
        <w:rPr>
          <w:szCs w:val="22"/>
        </w:rPr>
        <w:t xml:space="preserve">especially </w:t>
      </w:r>
      <w:r w:rsidRPr="00E47AE3">
        <w:rPr>
          <w:szCs w:val="22"/>
        </w:rPr>
        <w:t xml:space="preserve">Chapter </w:t>
      </w:r>
      <w:r>
        <w:rPr>
          <w:szCs w:val="22"/>
        </w:rPr>
        <w:t>3</w:t>
      </w:r>
      <w:r w:rsidRPr="00E47AE3">
        <w:rPr>
          <w:szCs w:val="22"/>
        </w:rPr>
        <w:t xml:space="preserve"> (</w:t>
      </w:r>
      <w:r>
        <w:rPr>
          <w:szCs w:val="22"/>
        </w:rPr>
        <w:t>”</w:t>
      </w:r>
      <w:r w:rsidRPr="00E47AE3">
        <w:rPr>
          <w:szCs w:val="22"/>
        </w:rPr>
        <w:t>Formulaicity and Repetition in Storytelling</w:t>
      </w:r>
      <w:r>
        <w:rPr>
          <w:szCs w:val="22"/>
        </w:rPr>
        <w:t>”)</w:t>
      </w:r>
      <w:r w:rsidRPr="00E47AE3">
        <w:rPr>
          <w:szCs w:val="22"/>
        </w:rPr>
        <w:t>.</w:t>
      </w:r>
    </w:p>
    <w:p w14:paraId="5481DB8F" w14:textId="77777777" w:rsidR="00E26F40" w:rsidRPr="00E47AE3" w:rsidRDefault="00E26F40" w:rsidP="00E26F40">
      <w:pPr>
        <w:pStyle w:val="ListParagraph"/>
        <w:numPr>
          <w:ilvl w:val="0"/>
          <w:numId w:val="3"/>
        </w:numPr>
        <w:rPr>
          <w:szCs w:val="22"/>
        </w:rPr>
      </w:pPr>
      <w:r w:rsidRPr="00E47AE3">
        <w:rPr>
          <w:szCs w:val="22"/>
        </w:rPr>
        <w:t>On how stories flow in communities</w:t>
      </w:r>
      <w:r>
        <w:rPr>
          <w:szCs w:val="22"/>
        </w:rPr>
        <w:t xml:space="preserve"> and organizations</w:t>
      </w:r>
    </w:p>
    <w:p w14:paraId="14D0E1E1" w14:textId="77777777" w:rsidR="00E26F40" w:rsidRDefault="00E26F40" w:rsidP="00E26F40">
      <w:pPr>
        <w:pStyle w:val="ListParagraph"/>
        <w:numPr>
          <w:ilvl w:val="1"/>
          <w:numId w:val="3"/>
        </w:numPr>
        <w:rPr>
          <w:szCs w:val="22"/>
        </w:rPr>
      </w:pPr>
      <w:r w:rsidRPr="00E44025">
        <w:rPr>
          <w:rStyle w:val="Emphasis"/>
          <w:rFonts w:cstheme="minorHAnsi"/>
          <w:color w:val="000000" w:themeColor="text1"/>
          <w:szCs w:val="22"/>
        </w:rPr>
        <w:t>Storytelling in Organizations: Facts, Fictions, and Fantasies</w:t>
      </w:r>
      <w:r w:rsidRPr="00E44025">
        <w:rPr>
          <w:color w:val="000000" w:themeColor="text1"/>
          <w:szCs w:val="22"/>
        </w:rPr>
        <w:t> </w:t>
      </w:r>
      <w:r w:rsidRPr="00E47AE3">
        <w:rPr>
          <w:szCs w:val="22"/>
        </w:rPr>
        <w:t xml:space="preserve">by Yiannis Gabriel, </w:t>
      </w:r>
      <w:r>
        <w:rPr>
          <w:szCs w:val="22"/>
        </w:rPr>
        <w:t xml:space="preserve">especially </w:t>
      </w:r>
      <w:r w:rsidRPr="00E47AE3">
        <w:rPr>
          <w:szCs w:val="22"/>
        </w:rPr>
        <w:t xml:space="preserve">Chapter </w:t>
      </w:r>
      <w:r>
        <w:rPr>
          <w:szCs w:val="22"/>
        </w:rPr>
        <w:t>1</w:t>
      </w:r>
      <w:r w:rsidRPr="00E47AE3">
        <w:rPr>
          <w:szCs w:val="22"/>
        </w:rPr>
        <w:t xml:space="preserve"> (</w:t>
      </w:r>
      <w:r>
        <w:rPr>
          <w:szCs w:val="22"/>
        </w:rPr>
        <w:t>”</w:t>
      </w:r>
      <w:r w:rsidRPr="00E47AE3">
        <w:rPr>
          <w:szCs w:val="22"/>
        </w:rPr>
        <w:t>Same Old Story or Changing Stories?</w:t>
      </w:r>
      <w:r>
        <w:rPr>
          <w:szCs w:val="22"/>
        </w:rPr>
        <w:t>”)</w:t>
      </w:r>
      <w:r w:rsidRPr="00E47AE3">
        <w:rPr>
          <w:szCs w:val="22"/>
        </w:rPr>
        <w:t xml:space="preserve"> and </w:t>
      </w:r>
      <w:r>
        <w:rPr>
          <w:szCs w:val="22"/>
        </w:rPr>
        <w:t>Chapter 2</w:t>
      </w:r>
      <w:r w:rsidRPr="00E47AE3">
        <w:rPr>
          <w:szCs w:val="22"/>
        </w:rPr>
        <w:t xml:space="preserve"> (</w:t>
      </w:r>
      <w:r>
        <w:rPr>
          <w:szCs w:val="22"/>
        </w:rPr>
        <w:t>”</w:t>
      </w:r>
      <w:r w:rsidRPr="00E47AE3">
        <w:rPr>
          <w:szCs w:val="22"/>
        </w:rPr>
        <w:t>Storytelling and Sensemaking</w:t>
      </w:r>
      <w:r>
        <w:rPr>
          <w:szCs w:val="22"/>
        </w:rPr>
        <w:t>”)</w:t>
      </w:r>
      <w:r w:rsidRPr="00E47AE3">
        <w:rPr>
          <w:szCs w:val="22"/>
        </w:rPr>
        <w:t>.</w:t>
      </w:r>
    </w:p>
    <w:p w14:paraId="2C7641EA" w14:textId="77777777" w:rsidR="00E26F40" w:rsidRPr="00EA4985" w:rsidRDefault="00E26F40" w:rsidP="00E26F40">
      <w:pPr>
        <w:pStyle w:val="ListParagraph"/>
        <w:numPr>
          <w:ilvl w:val="1"/>
          <w:numId w:val="3"/>
        </w:numPr>
        <w:rPr>
          <w:color w:val="000000" w:themeColor="text1"/>
          <w:szCs w:val="22"/>
        </w:rPr>
      </w:pPr>
      <w:r w:rsidRPr="00EA4985">
        <w:rPr>
          <w:rStyle w:val="Emphasis"/>
          <w:rFonts w:cstheme="minorHAnsi"/>
          <w:color w:val="000000" w:themeColor="text1"/>
          <w:szCs w:val="22"/>
        </w:rPr>
        <w:t>Narrating the Organization: Dramas of Institutional Identity</w:t>
      </w:r>
      <w:r w:rsidRPr="00EA4985">
        <w:rPr>
          <w:rStyle w:val="Emphasis"/>
          <w:rFonts w:cstheme="minorHAnsi"/>
          <w:i w:val="0"/>
          <w:iCs w:val="0"/>
          <w:color w:val="000000" w:themeColor="text1"/>
          <w:szCs w:val="22"/>
        </w:rPr>
        <w:t xml:space="preserve"> by Barbara Czarniawska, especially Chapter 2 (“On Dramas and Autobiographies in the Organizational Context”).</w:t>
      </w:r>
    </w:p>
    <w:p w14:paraId="4FCB8B4B" w14:textId="77777777" w:rsidR="00E26F40" w:rsidRPr="00EA4985" w:rsidRDefault="00E26F40" w:rsidP="00E26F40">
      <w:pPr>
        <w:pStyle w:val="ListParagraph"/>
        <w:numPr>
          <w:ilvl w:val="0"/>
          <w:numId w:val="3"/>
        </w:numPr>
        <w:rPr>
          <w:color w:val="000000" w:themeColor="text1"/>
          <w:szCs w:val="22"/>
        </w:rPr>
      </w:pPr>
      <w:r w:rsidRPr="00EA4985">
        <w:rPr>
          <w:color w:val="000000" w:themeColor="text1"/>
          <w:szCs w:val="22"/>
        </w:rPr>
        <w:t>On narrative inquiry</w:t>
      </w:r>
    </w:p>
    <w:p w14:paraId="4EAB9B8E" w14:textId="77777777" w:rsidR="00E26F40" w:rsidRPr="00E47AE3" w:rsidRDefault="00E26F40" w:rsidP="00E26F40">
      <w:pPr>
        <w:pStyle w:val="ListParagraph"/>
        <w:numPr>
          <w:ilvl w:val="1"/>
          <w:numId w:val="3"/>
        </w:numPr>
        <w:rPr>
          <w:szCs w:val="22"/>
        </w:rPr>
      </w:pPr>
      <w:r w:rsidRPr="00E44025">
        <w:rPr>
          <w:rStyle w:val="Emphasis"/>
          <w:rFonts w:cstheme="minorHAnsi"/>
          <w:color w:val="000000" w:themeColor="text1"/>
          <w:szCs w:val="22"/>
        </w:rPr>
        <w:t>Handbook of Narrative Inquiry</w:t>
      </w:r>
      <w:r w:rsidRPr="00E47AE3">
        <w:rPr>
          <w:szCs w:val="22"/>
        </w:rPr>
        <w:t>, edited by D. Jean Clandinin</w:t>
      </w:r>
      <w:r>
        <w:rPr>
          <w:szCs w:val="22"/>
        </w:rPr>
        <w:t>, especially Chapter 6 (“Talking to Learn: The Critical Role of Conversation in Narrative Inquiry”) and Chapter 21 (“The Ethical Attitude in Narrative Research: Principles and Practicalities”)</w:t>
      </w:r>
    </w:p>
    <w:p w14:paraId="287B723A" w14:textId="77777777" w:rsidR="00E26F40" w:rsidRPr="00E47AE3" w:rsidRDefault="00E26F40" w:rsidP="00E26F40">
      <w:pPr>
        <w:pStyle w:val="ListParagraph"/>
        <w:numPr>
          <w:ilvl w:val="0"/>
          <w:numId w:val="3"/>
        </w:numPr>
        <w:rPr>
          <w:szCs w:val="22"/>
        </w:rPr>
      </w:pPr>
      <w:r w:rsidRPr="00E47AE3">
        <w:rPr>
          <w:szCs w:val="22"/>
        </w:rPr>
        <w:t>On action research</w:t>
      </w:r>
    </w:p>
    <w:p w14:paraId="22D9D42B" w14:textId="77777777" w:rsidR="00E26F40" w:rsidRPr="00E44025" w:rsidRDefault="00E26F40" w:rsidP="00E26F40">
      <w:pPr>
        <w:pStyle w:val="ListParagraph"/>
        <w:numPr>
          <w:ilvl w:val="1"/>
          <w:numId w:val="3"/>
        </w:numPr>
        <w:rPr>
          <w:color w:val="000000" w:themeColor="text1"/>
          <w:szCs w:val="22"/>
        </w:rPr>
      </w:pPr>
      <w:r w:rsidRPr="00E44025">
        <w:rPr>
          <w:rStyle w:val="Emphasis"/>
          <w:rFonts w:cstheme="minorHAnsi"/>
          <w:color w:val="000000" w:themeColor="text1"/>
          <w:szCs w:val="22"/>
        </w:rPr>
        <w:t>Do It Yourself Social Research</w:t>
      </w:r>
      <w:r w:rsidRPr="00E44025">
        <w:rPr>
          <w:color w:val="000000" w:themeColor="text1"/>
          <w:szCs w:val="22"/>
        </w:rPr>
        <w:t> by Yoland Wadsworth</w:t>
      </w:r>
    </w:p>
    <w:p w14:paraId="19AD38D6" w14:textId="77777777" w:rsidR="00E26F40" w:rsidRPr="00E44025" w:rsidRDefault="00E26F40" w:rsidP="00E26F40">
      <w:pPr>
        <w:pStyle w:val="ListParagraph"/>
        <w:numPr>
          <w:ilvl w:val="1"/>
          <w:numId w:val="3"/>
        </w:numPr>
        <w:rPr>
          <w:color w:val="000000" w:themeColor="text1"/>
          <w:szCs w:val="22"/>
        </w:rPr>
      </w:pPr>
      <w:r w:rsidRPr="00E44025">
        <w:rPr>
          <w:rStyle w:val="Emphasis"/>
          <w:rFonts w:cstheme="minorHAnsi"/>
          <w:color w:val="000000" w:themeColor="text1"/>
          <w:szCs w:val="22"/>
        </w:rPr>
        <w:t>Participatory Action Research</w:t>
      </w:r>
      <w:r w:rsidRPr="00E44025">
        <w:rPr>
          <w:color w:val="000000" w:themeColor="text1"/>
          <w:szCs w:val="22"/>
        </w:rPr>
        <w:t> by Alice McIntyre</w:t>
      </w:r>
    </w:p>
    <w:p w14:paraId="256A1A99" w14:textId="77777777" w:rsidR="00E26F40" w:rsidRPr="00E44025" w:rsidRDefault="00E26F40" w:rsidP="00E26F40">
      <w:pPr>
        <w:pStyle w:val="ListParagraph"/>
        <w:numPr>
          <w:ilvl w:val="0"/>
          <w:numId w:val="3"/>
        </w:numPr>
        <w:rPr>
          <w:rStyle w:val="Emphasis"/>
          <w:color w:val="000000" w:themeColor="text1"/>
          <w:szCs w:val="22"/>
        </w:rPr>
      </w:pPr>
      <w:r w:rsidRPr="00E44025">
        <w:rPr>
          <w:rStyle w:val="Emphasis"/>
          <w:rFonts w:cstheme="minorHAnsi"/>
          <w:i w:val="0"/>
          <w:iCs w:val="0"/>
          <w:color w:val="000000" w:themeColor="text1"/>
          <w:szCs w:val="22"/>
        </w:rPr>
        <w:t>On oral history</w:t>
      </w:r>
    </w:p>
    <w:p w14:paraId="728B238A" w14:textId="77777777" w:rsidR="00E26F40" w:rsidRPr="00E44025" w:rsidRDefault="00E26F40" w:rsidP="00E26F40">
      <w:pPr>
        <w:pStyle w:val="ListParagraph"/>
        <w:numPr>
          <w:ilvl w:val="1"/>
          <w:numId w:val="3"/>
        </w:numPr>
        <w:rPr>
          <w:color w:val="000000" w:themeColor="text1"/>
          <w:szCs w:val="22"/>
        </w:rPr>
      </w:pPr>
      <w:r w:rsidRPr="00E44025">
        <w:rPr>
          <w:rStyle w:val="Emphasis"/>
          <w:rFonts w:cstheme="minorHAnsi"/>
          <w:color w:val="000000" w:themeColor="text1"/>
          <w:szCs w:val="22"/>
        </w:rPr>
        <w:t>The Oral History Reader</w:t>
      </w:r>
      <w:r w:rsidRPr="00E44025">
        <w:rPr>
          <w:color w:val="000000" w:themeColor="text1"/>
          <w:szCs w:val="22"/>
        </w:rPr>
        <w:t xml:space="preserve">, edited by Robert Perks and Alistair Thomson </w:t>
      </w:r>
    </w:p>
    <w:p w14:paraId="781B5B27" w14:textId="3A4F5377" w:rsidR="00E26F40" w:rsidRDefault="00E26F40" w:rsidP="00E26F40">
      <w:pPr>
        <w:pStyle w:val="Heading2"/>
      </w:pPr>
      <w:r>
        <w:lastRenderedPageBreak/>
        <w:t>Part 2</w:t>
      </w:r>
    </w:p>
    <w:p w14:paraId="5FE72AC7" w14:textId="77777777" w:rsidR="000336CF" w:rsidRDefault="000336CF" w:rsidP="000336CF">
      <w:pPr>
        <w:pStyle w:val="Heading3"/>
      </w:pPr>
      <w:r>
        <w:t>Medium-length readings</w:t>
      </w:r>
    </w:p>
    <w:p w14:paraId="1F2B243A" w14:textId="77777777" w:rsidR="00E26F40" w:rsidRDefault="00E26F40" w:rsidP="00E26F40">
      <w:pPr>
        <w:pStyle w:val="ListParagraph"/>
        <w:numPr>
          <w:ilvl w:val="0"/>
          <w:numId w:val="4"/>
        </w:numPr>
      </w:pPr>
      <w:r w:rsidRPr="00BD0CF8">
        <w:rPr>
          <w:i/>
        </w:rPr>
        <w:t>WWS</w:t>
      </w:r>
      <w:r>
        <w:t>, Asking People to Tell Stories, Asking Questions About Stories, pp 122-157.</w:t>
      </w:r>
    </w:p>
    <w:p w14:paraId="55198AD4" w14:textId="77777777" w:rsidR="00E26F40" w:rsidRDefault="00E26F40" w:rsidP="00E26F40">
      <w:pPr>
        <w:pStyle w:val="ListParagraph"/>
        <w:numPr>
          <w:ilvl w:val="0"/>
          <w:numId w:val="4"/>
        </w:numPr>
      </w:pPr>
      <w:r w:rsidRPr="00BD0CF8">
        <w:rPr>
          <w:i/>
        </w:rPr>
        <w:t>WWS</w:t>
      </w:r>
      <w:r>
        <w:t>, Stories and Personalities, pp 45-50.</w:t>
      </w:r>
    </w:p>
    <w:p w14:paraId="4FEFC4FA" w14:textId="77777777" w:rsidR="00E26F40" w:rsidRDefault="00E26F40" w:rsidP="00E26F40">
      <w:pPr>
        <w:pStyle w:val="ListParagraph"/>
        <w:numPr>
          <w:ilvl w:val="0"/>
          <w:numId w:val="4"/>
        </w:numPr>
      </w:pPr>
      <w:r w:rsidRPr="00BD0CF8">
        <w:rPr>
          <w:i/>
        </w:rPr>
        <w:t>WWS</w:t>
      </w:r>
      <w:r>
        <w:t>, On Transcribing Storytelling, page 183.</w:t>
      </w:r>
    </w:p>
    <w:p w14:paraId="14387C7C" w14:textId="77777777" w:rsidR="000336CF" w:rsidRDefault="000336CF" w:rsidP="000336CF">
      <w:pPr>
        <w:pStyle w:val="Heading3"/>
      </w:pPr>
      <w:r>
        <w:t>Long readings</w:t>
      </w:r>
    </w:p>
    <w:p w14:paraId="75FA67CE" w14:textId="77777777" w:rsidR="00E26F40" w:rsidRPr="00E47AE3" w:rsidRDefault="00E26F40" w:rsidP="00E26F40">
      <w:pPr>
        <w:pStyle w:val="ListParagraph"/>
        <w:numPr>
          <w:ilvl w:val="0"/>
          <w:numId w:val="9"/>
        </w:numPr>
        <w:rPr>
          <w:szCs w:val="22"/>
        </w:rPr>
      </w:pPr>
      <w:r w:rsidRPr="00E47AE3">
        <w:rPr>
          <w:szCs w:val="22"/>
        </w:rPr>
        <w:t>On interviewing</w:t>
      </w:r>
    </w:p>
    <w:p w14:paraId="226D5308" w14:textId="77777777" w:rsidR="00E26F40" w:rsidRPr="00AF2477" w:rsidRDefault="00E26F40" w:rsidP="00E26F40">
      <w:pPr>
        <w:pStyle w:val="ListParagraph"/>
        <w:numPr>
          <w:ilvl w:val="1"/>
          <w:numId w:val="9"/>
        </w:numPr>
        <w:rPr>
          <w:color w:val="000000" w:themeColor="text1"/>
          <w:szCs w:val="22"/>
        </w:rPr>
      </w:pPr>
      <w:r w:rsidRPr="00AF2477">
        <w:rPr>
          <w:rStyle w:val="Emphasis"/>
          <w:rFonts w:cstheme="minorHAnsi"/>
          <w:color w:val="000000" w:themeColor="text1"/>
          <w:szCs w:val="22"/>
        </w:rPr>
        <w:t>The Oral History Reader</w:t>
      </w:r>
      <w:r w:rsidRPr="00AF2477">
        <w:rPr>
          <w:color w:val="000000" w:themeColor="text1"/>
          <w:szCs w:val="22"/>
        </w:rPr>
        <w:t>, Chapter 10 (“Ways of Listening”), pp 114-121.</w:t>
      </w:r>
    </w:p>
    <w:p w14:paraId="571723DC" w14:textId="77777777" w:rsidR="00E26F40" w:rsidRPr="00AF2477" w:rsidRDefault="00E26F40" w:rsidP="00E26F40">
      <w:pPr>
        <w:pStyle w:val="ListParagraph"/>
        <w:numPr>
          <w:ilvl w:val="1"/>
          <w:numId w:val="9"/>
        </w:numPr>
        <w:rPr>
          <w:color w:val="000000" w:themeColor="text1"/>
          <w:szCs w:val="22"/>
        </w:rPr>
      </w:pPr>
      <w:r w:rsidRPr="00AF2477">
        <w:rPr>
          <w:rStyle w:val="Emphasis"/>
          <w:rFonts w:cstheme="minorHAnsi"/>
          <w:color w:val="000000" w:themeColor="text1"/>
          <w:szCs w:val="22"/>
        </w:rPr>
        <w:t>The Oral History Reader</w:t>
      </w:r>
      <w:r w:rsidRPr="00AF2477">
        <w:rPr>
          <w:color w:val="000000" w:themeColor="text1"/>
          <w:szCs w:val="22"/>
        </w:rPr>
        <w:t>, Chapter 14 (”Learning to Listen”), pp 157-171.</w:t>
      </w:r>
    </w:p>
    <w:p w14:paraId="2DC7937A" w14:textId="77777777" w:rsidR="00E26F40" w:rsidRPr="00AF2477" w:rsidRDefault="00E26F40" w:rsidP="00E26F40">
      <w:pPr>
        <w:pStyle w:val="ListParagraph"/>
        <w:numPr>
          <w:ilvl w:val="1"/>
          <w:numId w:val="9"/>
        </w:numPr>
        <w:rPr>
          <w:color w:val="000000" w:themeColor="text1"/>
          <w:szCs w:val="22"/>
        </w:rPr>
      </w:pPr>
      <w:r w:rsidRPr="00AF2477">
        <w:rPr>
          <w:i/>
          <w:color w:val="000000" w:themeColor="text1"/>
          <w:szCs w:val="22"/>
        </w:rPr>
        <w:t>MWWS</w:t>
      </w:r>
      <w:r w:rsidRPr="00AF2477">
        <w:rPr>
          <w:color w:val="000000" w:themeColor="text1"/>
          <w:szCs w:val="22"/>
        </w:rPr>
        <w:t>, ”Habits of story collection,” pp 135-138.</w:t>
      </w:r>
    </w:p>
    <w:p w14:paraId="5C718004" w14:textId="77777777" w:rsidR="00E26F40" w:rsidRPr="00AF2477" w:rsidRDefault="00E26F40" w:rsidP="00E26F40">
      <w:pPr>
        <w:pStyle w:val="ListParagraph"/>
        <w:numPr>
          <w:ilvl w:val="1"/>
          <w:numId w:val="9"/>
        </w:numPr>
        <w:rPr>
          <w:color w:val="000000" w:themeColor="text1"/>
          <w:szCs w:val="22"/>
        </w:rPr>
      </w:pPr>
      <w:r w:rsidRPr="00AF2477">
        <w:rPr>
          <w:rStyle w:val="Emphasis"/>
          <w:rFonts w:cstheme="minorHAnsi"/>
          <w:color w:val="000000" w:themeColor="text1"/>
          <w:szCs w:val="22"/>
        </w:rPr>
        <w:t>Research Interviewing: Context and Narrative</w:t>
      </w:r>
      <w:r w:rsidRPr="00AF2477">
        <w:rPr>
          <w:color w:val="000000" w:themeColor="text1"/>
          <w:szCs w:val="22"/>
        </w:rPr>
        <w:t> by Elliot G. Mishler, Chapter 4 (”Language, Meaning, and Narrative Analysis”), pp 66-116.</w:t>
      </w:r>
    </w:p>
    <w:p w14:paraId="09490B59" w14:textId="77777777" w:rsidR="00E26F40" w:rsidRPr="00AF2477" w:rsidRDefault="00E26F40" w:rsidP="00E26F40">
      <w:pPr>
        <w:pStyle w:val="ListParagraph"/>
        <w:numPr>
          <w:ilvl w:val="0"/>
          <w:numId w:val="9"/>
        </w:numPr>
        <w:rPr>
          <w:rStyle w:val="Emphasis"/>
          <w:rFonts w:cstheme="minorHAnsi"/>
          <w:color w:val="000000" w:themeColor="text1"/>
          <w:szCs w:val="22"/>
        </w:rPr>
      </w:pPr>
      <w:r w:rsidRPr="00AF2477">
        <w:rPr>
          <w:rStyle w:val="Emphasis"/>
          <w:rFonts w:cstheme="minorHAnsi"/>
          <w:i w:val="0"/>
          <w:iCs w:val="0"/>
          <w:color w:val="000000" w:themeColor="text1"/>
          <w:szCs w:val="22"/>
        </w:rPr>
        <w:t>On facilitating story sharing</w:t>
      </w:r>
    </w:p>
    <w:p w14:paraId="52450C67" w14:textId="77777777" w:rsidR="00E26F40" w:rsidRPr="00AF2477" w:rsidRDefault="00E26F40" w:rsidP="00E26F40">
      <w:pPr>
        <w:pStyle w:val="ListParagraph"/>
        <w:numPr>
          <w:ilvl w:val="1"/>
          <w:numId w:val="9"/>
        </w:numPr>
        <w:rPr>
          <w:rFonts w:cstheme="minorHAnsi"/>
          <w:i/>
          <w:iCs/>
          <w:color w:val="000000" w:themeColor="text1"/>
          <w:szCs w:val="22"/>
        </w:rPr>
      </w:pPr>
      <w:r w:rsidRPr="00AF2477">
        <w:rPr>
          <w:rStyle w:val="Emphasis"/>
          <w:rFonts w:cstheme="minorHAnsi"/>
          <w:color w:val="000000" w:themeColor="text1"/>
          <w:szCs w:val="22"/>
        </w:rPr>
        <w:t>Reflections on Therapeutic Storymaking</w:t>
      </w:r>
      <w:r w:rsidRPr="00AF2477">
        <w:rPr>
          <w:rStyle w:val="Emphasis"/>
          <w:rFonts w:cstheme="minorHAnsi"/>
          <w:i w:val="0"/>
          <w:iCs w:val="0"/>
          <w:color w:val="000000" w:themeColor="text1"/>
          <w:szCs w:val="22"/>
        </w:rPr>
        <w:t xml:space="preserve"> by Alita Gersie, Chapter 5 (“The Intricacy of Listening and Responding to Stories”), pp. </w:t>
      </w:r>
      <w:r>
        <w:rPr>
          <w:rStyle w:val="Emphasis"/>
          <w:rFonts w:cstheme="minorHAnsi"/>
          <w:i w:val="0"/>
          <w:iCs w:val="0"/>
          <w:color w:val="000000" w:themeColor="text1"/>
          <w:szCs w:val="22"/>
        </w:rPr>
        <w:t>113</w:t>
      </w:r>
      <w:r w:rsidRPr="00AF2477">
        <w:rPr>
          <w:rStyle w:val="Emphasis"/>
          <w:rFonts w:cstheme="minorHAnsi"/>
          <w:i w:val="0"/>
          <w:iCs w:val="0"/>
          <w:color w:val="000000" w:themeColor="text1"/>
          <w:szCs w:val="22"/>
        </w:rPr>
        <w:t>-</w:t>
      </w:r>
      <w:r>
        <w:rPr>
          <w:rStyle w:val="Emphasis"/>
          <w:rFonts w:cstheme="minorHAnsi"/>
          <w:i w:val="0"/>
          <w:iCs w:val="0"/>
          <w:color w:val="000000" w:themeColor="text1"/>
          <w:szCs w:val="22"/>
        </w:rPr>
        <w:t>153</w:t>
      </w:r>
      <w:r w:rsidRPr="00AF2477">
        <w:rPr>
          <w:rStyle w:val="Emphasis"/>
          <w:rFonts w:cstheme="minorHAnsi"/>
          <w:i w:val="0"/>
          <w:iCs w:val="0"/>
          <w:color w:val="000000" w:themeColor="text1"/>
          <w:szCs w:val="22"/>
        </w:rPr>
        <w:t>.</w:t>
      </w:r>
    </w:p>
    <w:p w14:paraId="3DF9B8AA" w14:textId="77777777" w:rsidR="00E26F40" w:rsidRPr="00AF2477" w:rsidRDefault="00E26F40" w:rsidP="00E26F40">
      <w:pPr>
        <w:pStyle w:val="ListParagraph"/>
        <w:numPr>
          <w:ilvl w:val="0"/>
          <w:numId w:val="9"/>
        </w:numPr>
        <w:rPr>
          <w:color w:val="000000" w:themeColor="text1"/>
          <w:szCs w:val="22"/>
        </w:rPr>
      </w:pPr>
      <w:r w:rsidRPr="00AF2477">
        <w:rPr>
          <w:color w:val="000000" w:themeColor="text1"/>
          <w:szCs w:val="22"/>
        </w:rPr>
        <w:t>On asking questions about stories</w:t>
      </w:r>
    </w:p>
    <w:p w14:paraId="302E2527" w14:textId="77777777" w:rsidR="00E26F40" w:rsidRPr="00AF2477" w:rsidRDefault="00E26F40" w:rsidP="00E26F40">
      <w:pPr>
        <w:pStyle w:val="ListParagraph"/>
        <w:numPr>
          <w:ilvl w:val="1"/>
          <w:numId w:val="9"/>
        </w:numPr>
        <w:rPr>
          <w:color w:val="000000" w:themeColor="text1"/>
          <w:szCs w:val="22"/>
        </w:rPr>
      </w:pPr>
      <w:r w:rsidRPr="00AF2477">
        <w:rPr>
          <w:i/>
          <w:color w:val="000000" w:themeColor="text1"/>
          <w:szCs w:val="22"/>
        </w:rPr>
        <w:t>MWWS</w:t>
      </w:r>
      <w:r w:rsidRPr="00AF2477">
        <w:rPr>
          <w:color w:val="000000" w:themeColor="text1"/>
          <w:szCs w:val="22"/>
        </w:rPr>
        <w:t xml:space="preserve">, </w:t>
      </w:r>
      <w:r w:rsidRPr="00AF2477">
        <w:rPr>
          <w:rStyle w:val="Emphasis"/>
          <w:rFonts w:cstheme="minorHAnsi"/>
          <w:i w:val="0"/>
          <w:iCs w:val="0"/>
          <w:color w:val="000000" w:themeColor="text1"/>
          <w:szCs w:val="22"/>
        </w:rPr>
        <w:t>”</w:t>
      </w:r>
      <w:r w:rsidRPr="00AF2477">
        <w:rPr>
          <w:color w:val="000000" w:themeColor="text1"/>
          <w:szCs w:val="22"/>
        </w:rPr>
        <w:t>The story fundamentals questions explained,</w:t>
      </w:r>
      <w:r w:rsidRPr="00AF2477">
        <w:rPr>
          <w:rStyle w:val="Emphasis"/>
          <w:rFonts w:cstheme="minorHAnsi"/>
          <w:i w:val="0"/>
          <w:iCs w:val="0"/>
          <w:color w:val="000000" w:themeColor="text1"/>
          <w:szCs w:val="22"/>
        </w:rPr>
        <w:t xml:space="preserve"> ”</w:t>
      </w:r>
      <w:r w:rsidRPr="00AF2477">
        <w:rPr>
          <w:color w:val="000000" w:themeColor="text1"/>
          <w:szCs w:val="22"/>
        </w:rPr>
        <w:t xml:space="preserve"> pp 140-162.</w:t>
      </w:r>
    </w:p>
    <w:p w14:paraId="7554295F" w14:textId="77777777" w:rsidR="00E26F40" w:rsidRPr="00AF2477" w:rsidRDefault="00E26F40" w:rsidP="00E26F40">
      <w:pPr>
        <w:pStyle w:val="ListParagraph"/>
        <w:numPr>
          <w:ilvl w:val="1"/>
          <w:numId w:val="9"/>
        </w:numPr>
        <w:rPr>
          <w:color w:val="000000" w:themeColor="text1"/>
          <w:szCs w:val="22"/>
        </w:rPr>
      </w:pPr>
      <w:r w:rsidRPr="00AF2477">
        <w:rPr>
          <w:color w:val="000000" w:themeColor="text1"/>
          <w:szCs w:val="22"/>
        </w:rPr>
        <w:t>Essay, “The Story-Sharing Journey (or, Stories and Nonviolent Communication)” (PDF file).</w:t>
      </w:r>
    </w:p>
    <w:p w14:paraId="38C42A68" w14:textId="77777777" w:rsidR="00E26F40" w:rsidRPr="00AF2477" w:rsidRDefault="00E26F40" w:rsidP="00E26F40">
      <w:pPr>
        <w:pStyle w:val="ListParagraph"/>
        <w:numPr>
          <w:ilvl w:val="1"/>
          <w:numId w:val="9"/>
        </w:numPr>
        <w:rPr>
          <w:color w:val="000000" w:themeColor="text1"/>
          <w:szCs w:val="22"/>
        </w:rPr>
      </w:pPr>
      <w:r w:rsidRPr="00AF2477">
        <w:rPr>
          <w:color w:val="000000" w:themeColor="text1"/>
          <w:szCs w:val="22"/>
        </w:rPr>
        <w:t>Essay, “Stories, narratives, and hasty generalizations” (PDF file).</w:t>
      </w:r>
    </w:p>
    <w:p w14:paraId="589BAC39" w14:textId="77777777" w:rsidR="00E26F40" w:rsidRPr="00AF2477" w:rsidRDefault="00E26F40" w:rsidP="00E26F40">
      <w:pPr>
        <w:pStyle w:val="ListParagraph"/>
        <w:numPr>
          <w:ilvl w:val="0"/>
          <w:numId w:val="9"/>
        </w:numPr>
        <w:rPr>
          <w:color w:val="000000" w:themeColor="text1"/>
          <w:szCs w:val="22"/>
        </w:rPr>
      </w:pPr>
      <w:r w:rsidRPr="00AF2477">
        <w:rPr>
          <w:color w:val="000000" w:themeColor="text1"/>
          <w:szCs w:val="22"/>
        </w:rPr>
        <w:t>On transcribing stories</w:t>
      </w:r>
    </w:p>
    <w:p w14:paraId="672AFBBE" w14:textId="77777777" w:rsidR="00E26F40" w:rsidRPr="00AF2477" w:rsidRDefault="00E26F40" w:rsidP="00E26F40">
      <w:pPr>
        <w:pStyle w:val="ListParagraph"/>
        <w:numPr>
          <w:ilvl w:val="1"/>
          <w:numId w:val="9"/>
        </w:numPr>
        <w:rPr>
          <w:rFonts w:cstheme="minorHAnsi"/>
          <w:color w:val="000000" w:themeColor="text1"/>
          <w:szCs w:val="22"/>
        </w:rPr>
      </w:pPr>
      <w:r w:rsidRPr="00AF2477">
        <w:rPr>
          <w:rStyle w:val="Emphasis"/>
          <w:rFonts w:cstheme="minorHAnsi"/>
          <w:color w:val="000000" w:themeColor="text1"/>
          <w:szCs w:val="22"/>
        </w:rPr>
        <w:t>The Oral History Reader</w:t>
      </w:r>
      <w:r w:rsidRPr="00AF2477">
        <w:rPr>
          <w:color w:val="000000" w:themeColor="text1"/>
          <w:szCs w:val="22"/>
        </w:rPr>
        <w:t>, Chapter 32 (</w:t>
      </w:r>
      <w:r w:rsidRPr="00AF2477">
        <w:rPr>
          <w:rStyle w:val="Emphasis"/>
          <w:rFonts w:cstheme="minorHAnsi"/>
          <w:i w:val="0"/>
          <w:iCs w:val="0"/>
          <w:color w:val="000000" w:themeColor="text1"/>
          <w:szCs w:val="22"/>
        </w:rPr>
        <w:t>”</w:t>
      </w:r>
      <w:r w:rsidRPr="00AF2477">
        <w:rPr>
          <w:color w:val="000000" w:themeColor="text1"/>
          <w:szCs w:val="22"/>
        </w:rPr>
        <w:t>Perils of the Transcript</w:t>
      </w:r>
      <w:r w:rsidRPr="00AF2477">
        <w:rPr>
          <w:rStyle w:val="Emphasis"/>
          <w:rFonts w:cstheme="minorHAnsi"/>
          <w:i w:val="0"/>
          <w:iCs w:val="0"/>
          <w:color w:val="000000" w:themeColor="text1"/>
          <w:szCs w:val="22"/>
        </w:rPr>
        <w:t>”</w:t>
      </w:r>
      <w:r w:rsidRPr="00AF2477">
        <w:rPr>
          <w:color w:val="000000" w:themeColor="text1"/>
          <w:szCs w:val="22"/>
        </w:rPr>
        <w:t>), pp 389-392.</w:t>
      </w:r>
    </w:p>
    <w:p w14:paraId="242CD64E" w14:textId="72302AE8" w:rsidR="00E26F40" w:rsidRDefault="00E26F40" w:rsidP="00E26F40">
      <w:pPr>
        <w:pStyle w:val="Heading2"/>
      </w:pPr>
      <w:r>
        <w:t>Part 3</w:t>
      </w:r>
    </w:p>
    <w:p w14:paraId="1B70C252" w14:textId="017C2F0A" w:rsidR="00E26F40" w:rsidRDefault="00E26F40" w:rsidP="00E26F40">
      <w:r>
        <w:t>There are no readings in part 3.</w:t>
      </w:r>
    </w:p>
    <w:p w14:paraId="31615E8A" w14:textId="29266D40" w:rsidR="00E26F40" w:rsidRDefault="00E26F40" w:rsidP="00E26F40">
      <w:pPr>
        <w:pStyle w:val="Heading2"/>
      </w:pPr>
      <w:r>
        <w:t>Part 4</w:t>
      </w:r>
    </w:p>
    <w:p w14:paraId="42610271" w14:textId="77777777" w:rsidR="000336CF" w:rsidRDefault="000336CF" w:rsidP="000336CF">
      <w:pPr>
        <w:pStyle w:val="Heading3"/>
      </w:pPr>
      <w:r>
        <w:t>Medium-length readings</w:t>
      </w:r>
    </w:p>
    <w:p w14:paraId="5A66F633" w14:textId="77777777" w:rsidR="00E26F40" w:rsidRDefault="00E26F40" w:rsidP="00E26F40">
      <w:pPr>
        <w:pStyle w:val="ListParagraph"/>
        <w:numPr>
          <w:ilvl w:val="0"/>
          <w:numId w:val="6"/>
        </w:numPr>
      </w:pPr>
      <w:r w:rsidRPr="00F356D0">
        <w:rPr>
          <w:i/>
          <w:iCs/>
        </w:rPr>
        <w:t>WWS</w:t>
      </w:r>
      <w:r w:rsidRPr="00524724">
        <w:t>, Facilitating Group Story Sessions, pp 166-183.</w:t>
      </w:r>
    </w:p>
    <w:p w14:paraId="3AFFE655" w14:textId="77777777" w:rsidR="00E26F40" w:rsidRPr="00A95005" w:rsidRDefault="00E26F40" w:rsidP="00E26F40">
      <w:pPr>
        <w:pStyle w:val="ListParagraph"/>
        <w:numPr>
          <w:ilvl w:val="0"/>
          <w:numId w:val="6"/>
        </w:numPr>
      </w:pPr>
      <w:r>
        <w:t>Readings for particular exercises</w:t>
      </w:r>
    </w:p>
    <w:p w14:paraId="063422A0" w14:textId="77777777" w:rsidR="00E26F40" w:rsidRPr="00524724" w:rsidRDefault="00E26F40" w:rsidP="00E26F40">
      <w:pPr>
        <w:pStyle w:val="ListParagraph"/>
        <w:numPr>
          <w:ilvl w:val="1"/>
          <w:numId w:val="6"/>
        </w:numPr>
      </w:pPr>
      <w:r w:rsidRPr="00524724">
        <w:t xml:space="preserve">Twice-told stories - </w:t>
      </w:r>
      <w:r w:rsidRPr="00F356D0">
        <w:rPr>
          <w:i/>
          <w:iCs/>
        </w:rPr>
        <w:t>WWS</w:t>
      </w:r>
      <w:r w:rsidRPr="00524724">
        <w:t>, pp 187-190.</w:t>
      </w:r>
    </w:p>
    <w:p w14:paraId="1920FC24" w14:textId="77777777" w:rsidR="00E26F40" w:rsidRPr="00524724" w:rsidRDefault="00E26F40" w:rsidP="00E26F40">
      <w:pPr>
        <w:pStyle w:val="ListParagraph"/>
        <w:numPr>
          <w:ilvl w:val="1"/>
          <w:numId w:val="6"/>
        </w:numPr>
      </w:pPr>
      <w:r w:rsidRPr="00381A9A">
        <w:rPr>
          <w:color w:val="000000" w:themeColor="text1"/>
        </w:rPr>
        <w:t xml:space="preserve">Narratopia </w:t>
      </w:r>
      <w:r w:rsidRPr="00524724">
        <w:rPr>
          <w:color w:val="333333"/>
        </w:rPr>
        <w:t>- </w:t>
      </w:r>
      <w:hyperlink r:id="rId12" w:tgtFrame="_blank" w:history="1">
        <w:r w:rsidRPr="00524724">
          <w:rPr>
            <w:rStyle w:val="Hyperlink"/>
            <w:rFonts w:cstheme="minorHAnsi"/>
            <w:color w:val="0088CC"/>
            <w:sz w:val="24"/>
          </w:rPr>
          <w:t>narratopia.com</w:t>
        </w:r>
      </w:hyperlink>
      <w:r>
        <w:rPr>
          <w:rStyle w:val="Hyperlink"/>
          <w:rFonts w:cstheme="minorHAnsi"/>
          <w:color w:val="0088CC"/>
          <w:sz w:val="24"/>
        </w:rPr>
        <w:t xml:space="preserve"> </w:t>
      </w:r>
    </w:p>
    <w:p w14:paraId="2175A468" w14:textId="77777777" w:rsidR="00E26F40" w:rsidRPr="00524724" w:rsidRDefault="00E26F40" w:rsidP="00E26F40">
      <w:pPr>
        <w:pStyle w:val="ListParagraph"/>
        <w:numPr>
          <w:ilvl w:val="1"/>
          <w:numId w:val="6"/>
        </w:numPr>
      </w:pPr>
      <w:r w:rsidRPr="00381A9A">
        <w:rPr>
          <w:color w:val="000000" w:themeColor="text1"/>
        </w:rPr>
        <w:t xml:space="preserve">Timeline </w:t>
      </w:r>
      <w:r w:rsidRPr="00524724">
        <w:t xml:space="preserve">- </w:t>
      </w:r>
      <w:r w:rsidRPr="00F356D0">
        <w:rPr>
          <w:i/>
          <w:iCs/>
        </w:rPr>
        <w:t>WWS</w:t>
      </w:r>
      <w:r w:rsidRPr="00524724">
        <w:t>, pp 190-199.</w:t>
      </w:r>
    </w:p>
    <w:p w14:paraId="3930ED84" w14:textId="77777777" w:rsidR="00E26F40" w:rsidRPr="00524724" w:rsidRDefault="00E26F40" w:rsidP="00E26F40">
      <w:pPr>
        <w:pStyle w:val="ListParagraph"/>
        <w:numPr>
          <w:ilvl w:val="1"/>
          <w:numId w:val="6"/>
        </w:numPr>
      </w:pPr>
      <w:r w:rsidRPr="00381A9A">
        <w:rPr>
          <w:color w:val="000000" w:themeColor="text1"/>
        </w:rPr>
        <w:t xml:space="preserve">Landscape </w:t>
      </w:r>
      <w:r w:rsidRPr="00524724">
        <w:t xml:space="preserve">- </w:t>
      </w:r>
      <w:r w:rsidRPr="00F356D0">
        <w:rPr>
          <w:i/>
          <w:iCs/>
        </w:rPr>
        <w:t>WWS</w:t>
      </w:r>
      <w:r w:rsidRPr="00524724">
        <w:t>, pp 199-211.</w:t>
      </w:r>
    </w:p>
    <w:p w14:paraId="2514C296" w14:textId="77777777" w:rsidR="00E26F40" w:rsidRPr="00524724" w:rsidRDefault="00E26F40" w:rsidP="00E26F40">
      <w:pPr>
        <w:pStyle w:val="ListParagraph"/>
        <w:numPr>
          <w:ilvl w:val="1"/>
          <w:numId w:val="6"/>
        </w:numPr>
      </w:pPr>
      <w:r w:rsidRPr="00381A9A">
        <w:rPr>
          <w:color w:val="000000" w:themeColor="text1"/>
        </w:rPr>
        <w:t xml:space="preserve">Ground truthing </w:t>
      </w:r>
      <w:r w:rsidRPr="00524724">
        <w:rPr>
          <w:color w:val="333333"/>
        </w:rPr>
        <w:t>- </w:t>
      </w:r>
      <w:hyperlink r:id="rId13" w:tgtFrame="_blank" w:history="1">
        <w:r w:rsidRPr="00524724">
          <w:rPr>
            <w:rStyle w:val="Hyperlink"/>
            <w:rFonts w:cstheme="minorHAnsi"/>
            <w:color w:val="0088CC"/>
            <w:sz w:val="24"/>
          </w:rPr>
          <w:t>https://workingwithstories.org/GroundTruthingWithStories.pdf</w:t>
        </w:r>
      </w:hyperlink>
    </w:p>
    <w:p w14:paraId="2879C1F8" w14:textId="77777777" w:rsidR="00E26F40" w:rsidRPr="00524724" w:rsidRDefault="00E26F40" w:rsidP="00E26F40">
      <w:pPr>
        <w:pStyle w:val="ListParagraph"/>
        <w:numPr>
          <w:ilvl w:val="1"/>
          <w:numId w:val="6"/>
        </w:numPr>
      </w:pPr>
      <w:r w:rsidRPr="00381A9A">
        <w:rPr>
          <w:color w:val="000000" w:themeColor="text1"/>
        </w:rPr>
        <w:t xml:space="preserve">Local folk tales </w:t>
      </w:r>
      <w:r w:rsidRPr="00524724">
        <w:rPr>
          <w:color w:val="333333"/>
        </w:rPr>
        <w:t>- </w:t>
      </w:r>
      <w:hyperlink r:id="rId14" w:tgtFrame="_blank" w:history="1">
        <w:r w:rsidRPr="00524724">
          <w:rPr>
            <w:rStyle w:val="Hyperlink"/>
            <w:rFonts w:cstheme="minorHAnsi"/>
            <w:color w:val="0088CC"/>
            <w:sz w:val="24"/>
          </w:rPr>
          <w:t>https://workingwithstories.org/LocalFolkTales.pdf</w:t>
        </w:r>
      </w:hyperlink>
    </w:p>
    <w:p w14:paraId="4F4E91B4" w14:textId="77777777" w:rsidR="000336CF" w:rsidRDefault="000336CF" w:rsidP="000336CF">
      <w:pPr>
        <w:pStyle w:val="Heading3"/>
      </w:pPr>
      <w:r>
        <w:t>Long readings</w:t>
      </w:r>
    </w:p>
    <w:p w14:paraId="11D50EA8" w14:textId="77777777" w:rsidR="00E26F40" w:rsidRPr="00524724" w:rsidRDefault="00E26F40" w:rsidP="00E26F40">
      <w:pPr>
        <w:pStyle w:val="ListParagraph"/>
        <w:numPr>
          <w:ilvl w:val="0"/>
          <w:numId w:val="7"/>
        </w:numPr>
      </w:pPr>
      <w:r>
        <w:t>On group story sharing</w:t>
      </w:r>
    </w:p>
    <w:p w14:paraId="359FF9CE" w14:textId="77777777" w:rsidR="00E26F40" w:rsidRPr="00381A9A" w:rsidRDefault="00E26F40" w:rsidP="00E26F40">
      <w:pPr>
        <w:pStyle w:val="ListParagraph"/>
        <w:numPr>
          <w:ilvl w:val="1"/>
          <w:numId w:val="7"/>
        </w:numPr>
        <w:rPr>
          <w:color w:val="000000" w:themeColor="text1"/>
        </w:rPr>
      </w:pPr>
      <w:r w:rsidRPr="00381A9A">
        <w:rPr>
          <w:rStyle w:val="Emphasis"/>
          <w:rFonts w:cstheme="minorHAnsi"/>
          <w:color w:val="000000" w:themeColor="text1"/>
          <w:szCs w:val="22"/>
        </w:rPr>
        <w:t>Storycatcher</w:t>
      </w:r>
      <w:r w:rsidRPr="00381A9A">
        <w:rPr>
          <w:color w:val="000000" w:themeColor="text1"/>
        </w:rPr>
        <w:t> by Christina Baldwin</w:t>
      </w:r>
      <w:r w:rsidRPr="00381A9A">
        <w:rPr>
          <w:i/>
          <w:iCs/>
          <w:color w:val="000000" w:themeColor="text1"/>
        </w:rPr>
        <w:t xml:space="preserve"> </w:t>
      </w:r>
    </w:p>
    <w:p w14:paraId="553F2535" w14:textId="77777777" w:rsidR="00E26F40" w:rsidRPr="00381A9A" w:rsidRDefault="00E26F40" w:rsidP="00E26F40">
      <w:pPr>
        <w:pStyle w:val="ListParagraph"/>
        <w:numPr>
          <w:ilvl w:val="1"/>
          <w:numId w:val="7"/>
        </w:numPr>
        <w:rPr>
          <w:color w:val="000000" w:themeColor="text1"/>
        </w:rPr>
      </w:pPr>
      <w:r w:rsidRPr="00381A9A">
        <w:rPr>
          <w:rStyle w:val="Emphasis"/>
          <w:rFonts w:cstheme="minorHAnsi"/>
          <w:color w:val="000000" w:themeColor="text1"/>
          <w:szCs w:val="22"/>
        </w:rPr>
        <w:t>A Safe Place for Dangerous Truths</w:t>
      </w:r>
      <w:r w:rsidRPr="00381A9A">
        <w:rPr>
          <w:color w:val="000000" w:themeColor="text1"/>
        </w:rPr>
        <w:t> by Annette Simmons</w:t>
      </w:r>
    </w:p>
    <w:p w14:paraId="72834621" w14:textId="77777777" w:rsidR="00E26F40" w:rsidRPr="00524724" w:rsidRDefault="00E26F40" w:rsidP="00E26F40">
      <w:pPr>
        <w:pStyle w:val="ListParagraph"/>
        <w:numPr>
          <w:ilvl w:val="1"/>
          <w:numId w:val="7"/>
        </w:numPr>
      </w:pPr>
      <w:r w:rsidRPr="00E47AE3">
        <w:rPr>
          <w:i/>
          <w:iCs/>
        </w:rPr>
        <w:t>MWWS</w:t>
      </w:r>
      <w:r w:rsidRPr="00524724">
        <w:t>, PNI skills, pp 76-92.</w:t>
      </w:r>
    </w:p>
    <w:p w14:paraId="31266510" w14:textId="77777777" w:rsidR="00E26F40" w:rsidRDefault="00E26F40" w:rsidP="00E26F40">
      <w:pPr>
        <w:pStyle w:val="ListParagraph"/>
        <w:numPr>
          <w:ilvl w:val="1"/>
          <w:numId w:val="7"/>
        </w:numPr>
      </w:pPr>
      <w:r w:rsidRPr="00E47AE3">
        <w:rPr>
          <w:i/>
          <w:iCs/>
        </w:rPr>
        <w:t>MWWS</w:t>
      </w:r>
      <w:r w:rsidRPr="00524724">
        <w:t>, What to expect when expecting stories, pp 173-198.</w:t>
      </w:r>
    </w:p>
    <w:p w14:paraId="710648C6" w14:textId="1D9EC580" w:rsidR="00E26F40" w:rsidRDefault="00E26F40" w:rsidP="00E26F40">
      <w:pPr>
        <w:pStyle w:val="Heading2"/>
      </w:pPr>
      <w:r>
        <w:lastRenderedPageBreak/>
        <w:t>Part 5</w:t>
      </w:r>
    </w:p>
    <w:p w14:paraId="1EA773FB" w14:textId="77777777" w:rsidR="000336CF" w:rsidRDefault="000336CF" w:rsidP="000336CF">
      <w:pPr>
        <w:pStyle w:val="Heading3"/>
      </w:pPr>
      <w:r>
        <w:t>Medium-length readings</w:t>
      </w:r>
    </w:p>
    <w:p w14:paraId="65E470EF" w14:textId="77777777" w:rsidR="00E26F40" w:rsidRDefault="00E26F40" w:rsidP="00E26F40">
      <w:pPr>
        <w:pStyle w:val="ListParagraph"/>
        <w:numPr>
          <w:ilvl w:val="0"/>
          <w:numId w:val="13"/>
        </w:numPr>
      </w:pPr>
      <w:r w:rsidRPr="00F356D0">
        <w:rPr>
          <w:i/>
          <w:iCs/>
        </w:rPr>
        <w:t>WWS</w:t>
      </w:r>
      <w:r>
        <w:t>, Chapter 11 (“Narrative Sensemaking”)</w:t>
      </w:r>
    </w:p>
    <w:p w14:paraId="07CD79C3" w14:textId="77777777" w:rsidR="00E26F40" w:rsidRDefault="00E26F40" w:rsidP="00E26F40">
      <w:pPr>
        <w:pStyle w:val="ListParagraph"/>
        <w:numPr>
          <w:ilvl w:val="0"/>
          <w:numId w:val="13"/>
        </w:numPr>
      </w:pPr>
      <w:r w:rsidRPr="00F356D0">
        <w:rPr>
          <w:i/>
          <w:iCs/>
        </w:rPr>
        <w:t>WWS</w:t>
      </w:r>
      <w:r>
        <w:t>, Chapter 12 (“Group Exercises for Narrative Sensemaking”)</w:t>
      </w:r>
    </w:p>
    <w:p w14:paraId="765C55A5" w14:textId="77777777" w:rsidR="000336CF" w:rsidRDefault="000336CF" w:rsidP="000336CF">
      <w:pPr>
        <w:pStyle w:val="Heading3"/>
      </w:pPr>
      <w:r>
        <w:t>Long readings</w:t>
      </w:r>
    </w:p>
    <w:p w14:paraId="4CFBE6FA" w14:textId="77777777" w:rsidR="00E26F40" w:rsidRDefault="00E26F40" w:rsidP="00E26F40">
      <w:pPr>
        <w:pStyle w:val="ListParagraph"/>
        <w:numPr>
          <w:ilvl w:val="0"/>
          <w:numId w:val="10"/>
        </w:numPr>
      </w:pPr>
      <w:r>
        <w:t>On sensemaking</w:t>
      </w:r>
    </w:p>
    <w:p w14:paraId="76D8D511" w14:textId="77777777" w:rsidR="00E26F40" w:rsidRDefault="00E26F40" w:rsidP="00E26F40">
      <w:pPr>
        <w:pStyle w:val="ListParagraph"/>
        <w:numPr>
          <w:ilvl w:val="1"/>
          <w:numId w:val="10"/>
        </w:numPr>
      </w:pPr>
      <w:r>
        <w:rPr>
          <w:i/>
          <w:iCs/>
        </w:rPr>
        <w:t>Sensemaking in Organizations</w:t>
      </w:r>
      <w:r>
        <w:t xml:space="preserve"> by Karl E. Weick, especially Chapter 2 (“Seven Properties of Sensemaking”)</w:t>
      </w:r>
    </w:p>
    <w:p w14:paraId="7772DB9E" w14:textId="77777777" w:rsidR="00E26F40" w:rsidRPr="00C57EE0" w:rsidRDefault="00E26F40" w:rsidP="00E26F40">
      <w:pPr>
        <w:pStyle w:val="ListParagraph"/>
        <w:numPr>
          <w:ilvl w:val="1"/>
          <w:numId w:val="10"/>
        </w:numPr>
        <w:rPr>
          <w:i/>
          <w:iCs/>
        </w:rPr>
      </w:pPr>
      <w:r>
        <w:rPr>
          <w:i/>
          <w:iCs/>
        </w:rPr>
        <w:t>Sense-Making Methodology Reader: Selected Writings of Brenda Dervin</w:t>
      </w:r>
      <w:r>
        <w:t xml:space="preserve"> by Brenda Dervin and Lois Foreman-Wernet, especially Chapter 8 (“Sense-Making’s Journey from Metatheory to Methodology to Method”)</w:t>
      </w:r>
    </w:p>
    <w:p w14:paraId="0C6032B7" w14:textId="77777777" w:rsidR="00E26F40" w:rsidRDefault="00E26F40" w:rsidP="00E26F40">
      <w:pPr>
        <w:pStyle w:val="ListParagraph"/>
        <w:numPr>
          <w:ilvl w:val="1"/>
          <w:numId w:val="10"/>
        </w:numPr>
      </w:pPr>
      <w:r>
        <w:t xml:space="preserve">“The cost structure of sense making” by Daniel M. Russell et al, </w:t>
      </w:r>
      <w:r w:rsidRPr="001A0858">
        <w:rPr>
          <w:i/>
          <w:iCs/>
        </w:rPr>
        <w:t>ACM Conference on Human Factors in Computing Systems</w:t>
      </w:r>
      <w:r>
        <w:t xml:space="preserve"> (1993), accessible at </w:t>
      </w:r>
      <w:hyperlink r:id="rId15" w:history="1">
        <w:r w:rsidRPr="004E3D15">
          <w:rPr>
            <w:rStyle w:val="Hyperlink"/>
          </w:rPr>
          <w:t>https://www.researchgate.net/publication/235961374_The_cost_structure_of_sense_making</w:t>
        </w:r>
      </w:hyperlink>
      <w:r>
        <w:t xml:space="preserve"> </w:t>
      </w:r>
    </w:p>
    <w:p w14:paraId="618642C3" w14:textId="77777777" w:rsidR="00E26F40" w:rsidRDefault="00E26F40" w:rsidP="00E26F40">
      <w:pPr>
        <w:pStyle w:val="ListParagraph"/>
        <w:numPr>
          <w:ilvl w:val="0"/>
          <w:numId w:val="10"/>
        </w:numPr>
      </w:pPr>
      <w:r>
        <w:t>On narrative sensemaking</w:t>
      </w:r>
    </w:p>
    <w:p w14:paraId="76BC1A17" w14:textId="77777777" w:rsidR="00E26F40" w:rsidRPr="00D01E1D" w:rsidRDefault="00E26F40" w:rsidP="00E26F40">
      <w:pPr>
        <w:pStyle w:val="ListParagraph"/>
        <w:numPr>
          <w:ilvl w:val="1"/>
          <w:numId w:val="10"/>
        </w:numPr>
        <w:rPr>
          <w:b/>
          <w:bCs/>
          <w:i/>
          <w:iCs/>
        </w:rPr>
      </w:pPr>
      <w:r>
        <w:rPr>
          <w:i/>
          <w:iCs/>
        </w:rPr>
        <w:t xml:space="preserve">Three Native American Learning Stories: </w:t>
      </w:r>
      <w:r w:rsidRPr="00D01E1D">
        <w:rPr>
          <w:i/>
          <w:iCs/>
        </w:rPr>
        <w:t>Who Speaks for Wolf, Winter White and Summer Gold, Many Circles</w:t>
      </w:r>
      <w:r>
        <w:rPr>
          <w:i/>
          <w:iCs/>
        </w:rPr>
        <w:t xml:space="preserve"> </w:t>
      </w:r>
      <w:r>
        <w:t>by Paula Underwood</w:t>
      </w:r>
    </w:p>
    <w:p w14:paraId="2941C9BC" w14:textId="77777777" w:rsidR="00E26F40" w:rsidRDefault="00E26F40" w:rsidP="00E26F40">
      <w:pPr>
        <w:pStyle w:val="ListParagraph"/>
        <w:numPr>
          <w:ilvl w:val="1"/>
          <w:numId w:val="10"/>
        </w:numPr>
      </w:pPr>
      <w:r>
        <w:rPr>
          <w:i/>
          <w:iCs/>
        </w:rPr>
        <w:t>Narrative Life: Democratic Curriculum and Indigenous Learning</w:t>
      </w:r>
      <w:r>
        <w:t xml:space="preserve"> by Neil Hooley, especially Chapter 11 (“Participatory Narrative Inquiry”)</w:t>
      </w:r>
    </w:p>
    <w:p w14:paraId="5BE501FE" w14:textId="77777777" w:rsidR="00E26F40" w:rsidRDefault="00E26F40" w:rsidP="00E26F40">
      <w:pPr>
        <w:pStyle w:val="ListParagraph"/>
        <w:numPr>
          <w:ilvl w:val="1"/>
          <w:numId w:val="10"/>
        </w:numPr>
      </w:pPr>
      <w:r>
        <w:rPr>
          <w:i/>
          <w:iCs/>
        </w:rPr>
        <w:t>Games for Actors and Non-Actors</w:t>
      </w:r>
      <w:r>
        <w:t xml:space="preserve"> by Augusto Boal</w:t>
      </w:r>
    </w:p>
    <w:p w14:paraId="7B8A5F29" w14:textId="77777777" w:rsidR="00E26F40" w:rsidRDefault="00E26F40" w:rsidP="00E26F40">
      <w:pPr>
        <w:pStyle w:val="ListParagraph"/>
        <w:numPr>
          <w:ilvl w:val="0"/>
          <w:numId w:val="10"/>
        </w:numPr>
      </w:pPr>
      <w:r>
        <w:t>On facilitation</w:t>
      </w:r>
    </w:p>
    <w:p w14:paraId="0671ABB2" w14:textId="77777777" w:rsidR="00E26F40" w:rsidRPr="00692760" w:rsidRDefault="00E26F40" w:rsidP="00E26F40">
      <w:pPr>
        <w:pStyle w:val="ListParagraph"/>
        <w:numPr>
          <w:ilvl w:val="1"/>
          <w:numId w:val="10"/>
        </w:numPr>
        <w:rPr>
          <w:color w:val="000000" w:themeColor="text1"/>
        </w:rPr>
      </w:pPr>
      <w:r w:rsidRPr="00692760">
        <w:rPr>
          <w:rStyle w:val="Emphasis"/>
          <w:rFonts w:cstheme="minorHAnsi"/>
          <w:color w:val="000000" w:themeColor="text1"/>
          <w:szCs w:val="22"/>
        </w:rPr>
        <w:t>Participatory Workshops: A Sourcebook of 21 Ideas &amp; Activities</w:t>
      </w:r>
      <w:r w:rsidRPr="00692760">
        <w:rPr>
          <w:color w:val="000000" w:themeColor="text1"/>
        </w:rPr>
        <w:t> by Robert Chambers</w:t>
      </w:r>
    </w:p>
    <w:p w14:paraId="51D4929F" w14:textId="77777777" w:rsidR="00E26F40" w:rsidRPr="00692760" w:rsidRDefault="00E26F40" w:rsidP="00E26F40">
      <w:pPr>
        <w:pStyle w:val="ListParagraph"/>
        <w:numPr>
          <w:ilvl w:val="1"/>
          <w:numId w:val="10"/>
        </w:numPr>
        <w:rPr>
          <w:rStyle w:val="Emphasis"/>
          <w:i w:val="0"/>
          <w:iCs w:val="0"/>
          <w:color w:val="000000" w:themeColor="text1"/>
        </w:rPr>
      </w:pPr>
      <w:r w:rsidRPr="00692760">
        <w:rPr>
          <w:rStyle w:val="Emphasis"/>
          <w:rFonts w:cstheme="minorHAnsi"/>
          <w:color w:val="000000" w:themeColor="text1"/>
          <w:szCs w:val="22"/>
        </w:rPr>
        <w:t>Small Groups as Complex Systems</w:t>
      </w:r>
      <w:r w:rsidRPr="00692760">
        <w:rPr>
          <w:rStyle w:val="Emphasis"/>
          <w:rFonts w:cstheme="minorHAnsi"/>
          <w:i w:val="0"/>
          <w:iCs w:val="0"/>
          <w:color w:val="000000" w:themeColor="text1"/>
          <w:szCs w:val="22"/>
        </w:rPr>
        <w:t xml:space="preserve"> by Holly Arrow, Joseph E. McGrath, and Jennifer L. Berdahl</w:t>
      </w:r>
      <w:r>
        <w:rPr>
          <w:rStyle w:val="Emphasis"/>
          <w:rFonts w:cstheme="minorHAnsi"/>
          <w:i w:val="0"/>
          <w:iCs w:val="0"/>
          <w:color w:val="000000" w:themeColor="text1"/>
          <w:szCs w:val="22"/>
        </w:rPr>
        <w:t>, especially Chapter 3 (“Groups as Complex Systems: Overview of the Theory”)</w:t>
      </w:r>
    </w:p>
    <w:p w14:paraId="6309B820" w14:textId="77777777" w:rsidR="00E26F40" w:rsidRPr="00692760" w:rsidRDefault="00E26F40" w:rsidP="00E26F40">
      <w:pPr>
        <w:pStyle w:val="ListParagraph"/>
        <w:numPr>
          <w:ilvl w:val="1"/>
          <w:numId w:val="10"/>
        </w:numPr>
        <w:rPr>
          <w:color w:val="000000" w:themeColor="text1"/>
        </w:rPr>
      </w:pPr>
      <w:r w:rsidRPr="00692760">
        <w:rPr>
          <w:rStyle w:val="Emphasis"/>
          <w:rFonts w:cstheme="minorHAnsi"/>
          <w:color w:val="000000" w:themeColor="text1"/>
          <w:szCs w:val="22"/>
        </w:rPr>
        <w:t>Using Conflict in Organizations</w:t>
      </w:r>
      <w:r w:rsidRPr="00692760">
        <w:rPr>
          <w:rStyle w:val="Emphasis"/>
          <w:rFonts w:cstheme="minorHAnsi"/>
          <w:i w:val="0"/>
          <w:iCs w:val="0"/>
          <w:color w:val="000000" w:themeColor="text1"/>
          <w:szCs w:val="22"/>
        </w:rPr>
        <w:t>, edited by Carsten De Dreu and Evert Van De Vliert, especially Chapter 4 (“Mitigating Groupthink by Stimulating Constructive Conflict”) and Chapter 10 (“Productive Conflict: Negotiation as Implicit Coordination”)</w:t>
      </w:r>
    </w:p>
    <w:p w14:paraId="0CA30ADB" w14:textId="5E6A184C" w:rsidR="00E26F40" w:rsidRDefault="00E26F40" w:rsidP="00E26F40">
      <w:pPr>
        <w:pStyle w:val="Heading2"/>
      </w:pPr>
      <w:r>
        <w:t>Part 6</w:t>
      </w:r>
    </w:p>
    <w:p w14:paraId="7510B111" w14:textId="084497A1" w:rsidR="00E26F40" w:rsidRDefault="00E26F40" w:rsidP="00E26F40">
      <w:r>
        <w:t>There are no readings in part 6.</w:t>
      </w:r>
    </w:p>
    <w:p w14:paraId="3B465865" w14:textId="771C19BA" w:rsidR="00E26F40" w:rsidRDefault="00E26F40" w:rsidP="00E26F40">
      <w:pPr>
        <w:pStyle w:val="Heading2"/>
      </w:pPr>
      <w:r>
        <w:t>Part 7</w:t>
      </w:r>
    </w:p>
    <w:p w14:paraId="6EBFBAE7" w14:textId="518ABF94" w:rsidR="00E26F40" w:rsidRDefault="00E26F40" w:rsidP="00E26F40">
      <w:r>
        <w:t>There are no readings in part 7.</w:t>
      </w:r>
    </w:p>
    <w:p w14:paraId="176B0D4A" w14:textId="1544D796" w:rsidR="00E26F40" w:rsidRDefault="00E26F40" w:rsidP="00E26F40">
      <w:pPr>
        <w:pStyle w:val="Heading2"/>
      </w:pPr>
      <w:r>
        <w:t>Part 8</w:t>
      </w:r>
    </w:p>
    <w:p w14:paraId="4C7185B9" w14:textId="0AAEDBC2" w:rsidR="00E26F40" w:rsidRDefault="00E26F40" w:rsidP="00E26F40">
      <w:pPr>
        <w:pStyle w:val="Heading3"/>
      </w:pPr>
      <w:r>
        <w:t>Medium</w:t>
      </w:r>
      <w:r w:rsidR="000336CF">
        <w:t>-length readings</w:t>
      </w:r>
    </w:p>
    <w:p w14:paraId="3A23D729" w14:textId="77777777" w:rsidR="00E26F40" w:rsidRDefault="00E26F40" w:rsidP="00E26F40">
      <w:pPr>
        <w:pStyle w:val="ListParagraph"/>
        <w:numPr>
          <w:ilvl w:val="0"/>
          <w:numId w:val="15"/>
        </w:numPr>
      </w:pPr>
      <w:r w:rsidRPr="00954168">
        <w:rPr>
          <w:i/>
          <w:iCs/>
        </w:rPr>
        <w:t>WWS</w:t>
      </w:r>
      <w:r>
        <w:t>, Chapter 13 (“Narrative Intervention”)</w:t>
      </w:r>
    </w:p>
    <w:p w14:paraId="0C020847" w14:textId="77777777" w:rsidR="00E26F40" w:rsidRDefault="00E26F40" w:rsidP="00E26F40">
      <w:pPr>
        <w:pStyle w:val="ListParagraph"/>
        <w:numPr>
          <w:ilvl w:val="0"/>
          <w:numId w:val="15"/>
        </w:numPr>
      </w:pPr>
      <w:r w:rsidRPr="00954168">
        <w:rPr>
          <w:i/>
          <w:iCs/>
        </w:rPr>
        <w:t>WWS</w:t>
      </w:r>
      <w:r>
        <w:t>, Chapter 14 (“Narrative Return”)</w:t>
      </w:r>
    </w:p>
    <w:p w14:paraId="4504511A" w14:textId="612C2C54" w:rsidR="00E26F40" w:rsidRDefault="00E26F40" w:rsidP="00E26F40">
      <w:pPr>
        <w:pStyle w:val="Heading3"/>
      </w:pPr>
      <w:r>
        <w:t xml:space="preserve">Long </w:t>
      </w:r>
      <w:r w:rsidR="000336CF">
        <w:t>readings</w:t>
      </w:r>
    </w:p>
    <w:p w14:paraId="51A82CF5" w14:textId="77777777" w:rsidR="00E26F40" w:rsidRDefault="00E26F40" w:rsidP="00E26F40">
      <w:pPr>
        <w:pStyle w:val="ListParagraph"/>
        <w:numPr>
          <w:ilvl w:val="0"/>
          <w:numId w:val="10"/>
        </w:numPr>
      </w:pPr>
      <w:r>
        <w:t xml:space="preserve">On narrative therapy </w:t>
      </w:r>
    </w:p>
    <w:p w14:paraId="3BD19D07" w14:textId="77777777" w:rsidR="00E26F40" w:rsidRDefault="00E26F40" w:rsidP="00E26F40">
      <w:pPr>
        <w:pStyle w:val="ListParagraph"/>
        <w:numPr>
          <w:ilvl w:val="1"/>
          <w:numId w:val="10"/>
        </w:numPr>
      </w:pPr>
      <w:r>
        <w:rPr>
          <w:i/>
          <w:iCs/>
        </w:rPr>
        <w:t>Narrative Therapy in Practice: The Archaeology of Hope</w:t>
      </w:r>
      <w:r>
        <w:t xml:space="preserve"> by Gerald Monk et al., especially Chapter 1 (“How Narrative Therapy Works”)</w:t>
      </w:r>
    </w:p>
    <w:p w14:paraId="7381F034" w14:textId="77777777" w:rsidR="00E26F40" w:rsidRDefault="00E26F40" w:rsidP="00E26F40">
      <w:pPr>
        <w:pStyle w:val="ListParagraph"/>
        <w:numPr>
          <w:ilvl w:val="1"/>
          <w:numId w:val="10"/>
        </w:numPr>
      </w:pPr>
      <w:r w:rsidRPr="003F47FE">
        <w:rPr>
          <w:i/>
          <w:iCs/>
        </w:rPr>
        <w:t>Maps of Narrative Practice</w:t>
      </w:r>
      <w:r>
        <w:t xml:space="preserve"> by Michael White, especially Chapter 2 (“Re-Authoring Conversations”)</w:t>
      </w:r>
    </w:p>
    <w:p w14:paraId="5AE8F2D9" w14:textId="77777777" w:rsidR="00E26F40" w:rsidRPr="00E47AE3" w:rsidRDefault="00E26F40" w:rsidP="00E26F40">
      <w:pPr>
        <w:pStyle w:val="ListParagraph"/>
        <w:numPr>
          <w:ilvl w:val="0"/>
          <w:numId w:val="10"/>
        </w:numPr>
        <w:rPr>
          <w:szCs w:val="22"/>
        </w:rPr>
      </w:pPr>
      <w:r w:rsidRPr="00E47AE3">
        <w:rPr>
          <w:szCs w:val="22"/>
        </w:rPr>
        <w:t xml:space="preserve">On participatory </w:t>
      </w:r>
      <w:r>
        <w:rPr>
          <w:szCs w:val="22"/>
        </w:rPr>
        <w:t>theatre</w:t>
      </w:r>
    </w:p>
    <w:p w14:paraId="35B967B1" w14:textId="77777777" w:rsidR="00E26F40" w:rsidRDefault="00E26F40" w:rsidP="00E26F40">
      <w:pPr>
        <w:pStyle w:val="ListParagraph"/>
        <w:numPr>
          <w:ilvl w:val="1"/>
          <w:numId w:val="10"/>
        </w:numPr>
      </w:pPr>
      <w:r>
        <w:rPr>
          <w:i/>
          <w:iCs/>
        </w:rPr>
        <w:t>The Applied Theatre Reader</w:t>
      </w:r>
      <w:r>
        <w:t>, edited by Tim Prentki and Sheila Preston, especially Chapter 6 (“Provoking Intervention”), Chapter 18 (“Introduction to Participation”), and Chapter 24 (“The Complexity and Challenge of Participation”)</w:t>
      </w:r>
    </w:p>
    <w:p w14:paraId="7FA7F6EA" w14:textId="68A28751" w:rsidR="0004386E" w:rsidRDefault="00E26F40" w:rsidP="00741642">
      <w:pPr>
        <w:pStyle w:val="ListParagraph"/>
        <w:numPr>
          <w:ilvl w:val="1"/>
          <w:numId w:val="10"/>
        </w:numPr>
      </w:pPr>
      <w:r w:rsidRPr="00E35372">
        <w:rPr>
          <w:i/>
          <w:iCs/>
        </w:rPr>
        <w:t>Telling Stories to Change the World</w:t>
      </w:r>
      <w:r>
        <w:t>, edited by Rickie Solinger et al. (read the chapter titles of this book and find an example that connects to what you want to do)</w:t>
      </w:r>
    </w:p>
    <w:p w14:paraId="4BCB6E3C" w14:textId="605D02B4" w:rsidR="004A0D2A" w:rsidRDefault="004A0D2A" w:rsidP="004A0D2A">
      <w:pPr>
        <w:pStyle w:val="Heading2"/>
      </w:pPr>
      <w:r>
        <w:t>Part 9</w:t>
      </w:r>
    </w:p>
    <w:p w14:paraId="1E520661" w14:textId="472DF5CE" w:rsidR="004A0D2A" w:rsidRDefault="004A0D2A" w:rsidP="00B87B7E">
      <w:r>
        <w:t>There are no readings in part 9.</w:t>
      </w:r>
    </w:p>
    <w:sectPr w:rsidR="004A0D2A" w:rsidSect="00891AE7">
      <w:footerReference w:type="even"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D7E6D" w14:textId="77777777" w:rsidR="0032374E" w:rsidRDefault="0032374E" w:rsidP="0024620E">
      <w:pPr>
        <w:spacing w:after="0"/>
      </w:pPr>
      <w:r>
        <w:separator/>
      </w:r>
    </w:p>
  </w:endnote>
  <w:endnote w:type="continuationSeparator" w:id="0">
    <w:p w14:paraId="0A9752C5" w14:textId="77777777" w:rsidR="0032374E" w:rsidRDefault="0032374E" w:rsidP="0024620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92317291"/>
      <w:docPartObj>
        <w:docPartGallery w:val="Page Numbers (Bottom of Page)"/>
        <w:docPartUnique/>
      </w:docPartObj>
    </w:sdtPr>
    <w:sdtContent>
      <w:p w14:paraId="6EC25C3C" w14:textId="5B5DABE2" w:rsidR="0024620E" w:rsidRDefault="0024620E" w:rsidP="00C4575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6B19D03" w14:textId="77777777" w:rsidR="0024620E" w:rsidRDefault="002462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02839185"/>
      <w:docPartObj>
        <w:docPartGallery w:val="Page Numbers (Bottom of Page)"/>
        <w:docPartUnique/>
      </w:docPartObj>
    </w:sdtPr>
    <w:sdtContent>
      <w:p w14:paraId="4EBB5AAC" w14:textId="49B4D9E9" w:rsidR="0024620E" w:rsidRDefault="0024620E" w:rsidP="00C4575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9D6293D" w14:textId="77777777" w:rsidR="0024620E" w:rsidRDefault="002462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FC177" w14:textId="77777777" w:rsidR="0032374E" w:rsidRDefault="0032374E" w:rsidP="0024620E">
      <w:pPr>
        <w:spacing w:after="0"/>
      </w:pPr>
      <w:r>
        <w:separator/>
      </w:r>
    </w:p>
  </w:footnote>
  <w:footnote w:type="continuationSeparator" w:id="0">
    <w:p w14:paraId="75C9E7C4" w14:textId="77777777" w:rsidR="0032374E" w:rsidRDefault="0032374E" w:rsidP="0024620E">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91BCF"/>
    <w:multiLevelType w:val="hybridMultilevel"/>
    <w:tmpl w:val="21E0F22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C60C95"/>
    <w:multiLevelType w:val="hybridMultilevel"/>
    <w:tmpl w:val="516E5798"/>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42E7908"/>
    <w:multiLevelType w:val="hybridMultilevel"/>
    <w:tmpl w:val="516E5798"/>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5DB4890"/>
    <w:multiLevelType w:val="hybridMultilevel"/>
    <w:tmpl w:val="8612E32E"/>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7393A98"/>
    <w:multiLevelType w:val="hybridMultilevel"/>
    <w:tmpl w:val="21E0F22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B4F080E"/>
    <w:multiLevelType w:val="hybridMultilevel"/>
    <w:tmpl w:val="394695C8"/>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BAE30D4"/>
    <w:multiLevelType w:val="hybridMultilevel"/>
    <w:tmpl w:val="66D6AE2E"/>
    <w:lvl w:ilvl="0" w:tplc="0409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C2C275E"/>
    <w:multiLevelType w:val="hybridMultilevel"/>
    <w:tmpl w:val="D8EEC4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121572B"/>
    <w:multiLevelType w:val="hybridMultilevel"/>
    <w:tmpl w:val="8B84DD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EE689F"/>
    <w:multiLevelType w:val="hybridMultilevel"/>
    <w:tmpl w:val="BB4E55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D8132A"/>
    <w:multiLevelType w:val="hybridMultilevel"/>
    <w:tmpl w:val="D1206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A07F99"/>
    <w:multiLevelType w:val="hybridMultilevel"/>
    <w:tmpl w:val="B0124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017BAA"/>
    <w:multiLevelType w:val="hybridMultilevel"/>
    <w:tmpl w:val="E7204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154838"/>
    <w:multiLevelType w:val="hybridMultilevel"/>
    <w:tmpl w:val="BBD213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64B47CA"/>
    <w:multiLevelType w:val="hybridMultilevel"/>
    <w:tmpl w:val="B5E211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C617BC"/>
    <w:multiLevelType w:val="hybridMultilevel"/>
    <w:tmpl w:val="D0BA0EE4"/>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BBE484C"/>
    <w:multiLevelType w:val="hybridMultilevel"/>
    <w:tmpl w:val="9CB67B72"/>
    <w:lvl w:ilvl="0" w:tplc="04090019">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C4810CB"/>
    <w:multiLevelType w:val="hybridMultilevel"/>
    <w:tmpl w:val="EA2E6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2A3FA0"/>
    <w:multiLevelType w:val="hybridMultilevel"/>
    <w:tmpl w:val="3EBE65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D84673"/>
    <w:multiLevelType w:val="hybridMultilevel"/>
    <w:tmpl w:val="E2185E4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9E6E4E"/>
    <w:multiLevelType w:val="hybridMultilevel"/>
    <w:tmpl w:val="6CA2F4D4"/>
    <w:lvl w:ilvl="0" w:tplc="0409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5152DBE"/>
    <w:multiLevelType w:val="hybridMultilevel"/>
    <w:tmpl w:val="21E0F22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71F6B7D"/>
    <w:multiLevelType w:val="hybridMultilevel"/>
    <w:tmpl w:val="8A209600"/>
    <w:lvl w:ilvl="0" w:tplc="FFFFFFFF">
      <w:start w:val="1"/>
      <w:numFmt w:val="low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7E930D1"/>
    <w:multiLevelType w:val="hybridMultilevel"/>
    <w:tmpl w:val="EDD21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9EE0EE7"/>
    <w:multiLevelType w:val="hybridMultilevel"/>
    <w:tmpl w:val="E2185E4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AB567E8"/>
    <w:multiLevelType w:val="hybridMultilevel"/>
    <w:tmpl w:val="516E5798"/>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3E4D58E6"/>
    <w:multiLevelType w:val="hybridMultilevel"/>
    <w:tmpl w:val="516E5798"/>
    <w:lvl w:ilvl="0" w:tplc="0409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42B01030"/>
    <w:multiLevelType w:val="hybridMultilevel"/>
    <w:tmpl w:val="516E5798"/>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430721F7"/>
    <w:multiLevelType w:val="hybridMultilevel"/>
    <w:tmpl w:val="0FA6A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6CA6AD7"/>
    <w:multiLevelType w:val="hybridMultilevel"/>
    <w:tmpl w:val="202CA74C"/>
    <w:lvl w:ilvl="0" w:tplc="0409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4857714A"/>
    <w:multiLevelType w:val="hybridMultilevel"/>
    <w:tmpl w:val="FC76D15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94C3E96"/>
    <w:multiLevelType w:val="hybridMultilevel"/>
    <w:tmpl w:val="E2185E42"/>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BA65D9F"/>
    <w:multiLevelType w:val="hybridMultilevel"/>
    <w:tmpl w:val="C6A8B430"/>
    <w:lvl w:ilvl="0" w:tplc="FFFFFFFF">
      <w:start w:val="1"/>
      <w:numFmt w:val="low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3A939DF"/>
    <w:multiLevelType w:val="hybridMultilevel"/>
    <w:tmpl w:val="79681990"/>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4D06DD8"/>
    <w:multiLevelType w:val="hybridMultilevel"/>
    <w:tmpl w:val="516E5798"/>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59276B27"/>
    <w:multiLevelType w:val="hybridMultilevel"/>
    <w:tmpl w:val="FD488100"/>
    <w:lvl w:ilvl="0" w:tplc="04090019">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9E04072"/>
    <w:multiLevelType w:val="hybridMultilevel"/>
    <w:tmpl w:val="339EA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EA23723"/>
    <w:multiLevelType w:val="hybridMultilevel"/>
    <w:tmpl w:val="19FE80F8"/>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5F1E783A">
      <w:start w:val="20"/>
      <w:numFmt w:val="bullet"/>
      <w:lvlText w:val="-"/>
      <w:lvlJc w:val="left"/>
      <w:pPr>
        <w:ind w:left="2160" w:hanging="360"/>
      </w:pPr>
      <w:rPr>
        <w:rFonts w:ascii="Calibri" w:eastAsia="Times New Roman"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0F034BA"/>
    <w:multiLevelType w:val="hybridMultilevel"/>
    <w:tmpl w:val="30B05722"/>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612B0A90"/>
    <w:multiLevelType w:val="hybridMultilevel"/>
    <w:tmpl w:val="069A9A60"/>
    <w:lvl w:ilvl="0" w:tplc="0409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61D56987"/>
    <w:multiLevelType w:val="hybridMultilevel"/>
    <w:tmpl w:val="3CEEFA5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49D251F"/>
    <w:multiLevelType w:val="hybridMultilevel"/>
    <w:tmpl w:val="C584D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93C706B"/>
    <w:multiLevelType w:val="hybridMultilevel"/>
    <w:tmpl w:val="516E5798"/>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6AF0444F"/>
    <w:multiLevelType w:val="hybridMultilevel"/>
    <w:tmpl w:val="8E062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F345F94"/>
    <w:multiLevelType w:val="hybridMultilevel"/>
    <w:tmpl w:val="0B121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FB3677E"/>
    <w:multiLevelType w:val="hybridMultilevel"/>
    <w:tmpl w:val="3872F536"/>
    <w:lvl w:ilvl="0" w:tplc="FFFFFFFF">
      <w:start w:val="1"/>
      <w:numFmt w:val="lowerLetter"/>
      <w:lvlText w:val="%1."/>
      <w:lvlJc w:val="left"/>
      <w:pPr>
        <w:ind w:left="720" w:hanging="360"/>
      </w:p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05C59B2"/>
    <w:multiLevelType w:val="hybridMultilevel"/>
    <w:tmpl w:val="3872F536"/>
    <w:lvl w:ilvl="0" w:tplc="04090019">
      <w:start w:val="1"/>
      <w:numFmt w:val="lowerLetter"/>
      <w:lvlText w:val="%1."/>
      <w:lvlJc w:val="left"/>
      <w:pPr>
        <w:ind w:left="720" w:hanging="360"/>
      </w:p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3A41AA3"/>
    <w:multiLevelType w:val="hybridMultilevel"/>
    <w:tmpl w:val="516E5798"/>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74484875"/>
    <w:multiLevelType w:val="hybridMultilevel"/>
    <w:tmpl w:val="FCA6F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A224CDA"/>
    <w:multiLevelType w:val="hybridMultilevel"/>
    <w:tmpl w:val="2DB24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B55507A"/>
    <w:multiLevelType w:val="hybridMultilevel"/>
    <w:tmpl w:val="1D128C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EFE243D"/>
    <w:multiLevelType w:val="hybridMultilevel"/>
    <w:tmpl w:val="EA28B0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50582570">
    <w:abstractNumId w:val="14"/>
  </w:num>
  <w:num w:numId="2" w16cid:durableId="513963250">
    <w:abstractNumId w:val="9"/>
  </w:num>
  <w:num w:numId="3" w16cid:durableId="535124117">
    <w:abstractNumId w:val="50"/>
  </w:num>
  <w:num w:numId="4" w16cid:durableId="807825635">
    <w:abstractNumId w:val="40"/>
  </w:num>
  <w:num w:numId="5" w16cid:durableId="1199994">
    <w:abstractNumId w:val="33"/>
  </w:num>
  <w:num w:numId="6" w16cid:durableId="427847761">
    <w:abstractNumId w:val="18"/>
  </w:num>
  <w:num w:numId="7" w16cid:durableId="209808370">
    <w:abstractNumId w:val="37"/>
  </w:num>
  <w:num w:numId="8" w16cid:durableId="1131903321">
    <w:abstractNumId w:val="5"/>
  </w:num>
  <w:num w:numId="9" w16cid:durableId="1655915704">
    <w:abstractNumId w:val="51"/>
  </w:num>
  <w:num w:numId="10" w16cid:durableId="1833594815">
    <w:abstractNumId w:val="28"/>
  </w:num>
  <w:num w:numId="11" w16cid:durableId="334694230">
    <w:abstractNumId w:val="12"/>
  </w:num>
  <w:num w:numId="12" w16cid:durableId="73548173">
    <w:abstractNumId w:val="7"/>
  </w:num>
  <w:num w:numId="13" w16cid:durableId="2119372137">
    <w:abstractNumId w:val="11"/>
  </w:num>
  <w:num w:numId="14" w16cid:durableId="1447429927">
    <w:abstractNumId w:val="13"/>
  </w:num>
  <w:num w:numId="15" w16cid:durableId="2084447028">
    <w:abstractNumId w:val="23"/>
  </w:num>
  <w:num w:numId="16" w16cid:durableId="1459832040">
    <w:abstractNumId w:val="17"/>
  </w:num>
  <w:num w:numId="17" w16cid:durableId="1239512386">
    <w:abstractNumId w:val="19"/>
  </w:num>
  <w:num w:numId="18" w16cid:durableId="1395854835">
    <w:abstractNumId w:val="16"/>
  </w:num>
  <w:num w:numId="19" w16cid:durableId="90511290">
    <w:abstractNumId w:val="35"/>
  </w:num>
  <w:num w:numId="20" w16cid:durableId="1484929951">
    <w:abstractNumId w:val="39"/>
  </w:num>
  <w:num w:numId="21" w16cid:durableId="310407442">
    <w:abstractNumId w:val="0"/>
  </w:num>
  <w:num w:numId="22" w16cid:durableId="72359412">
    <w:abstractNumId w:val="21"/>
  </w:num>
  <w:num w:numId="23" w16cid:durableId="562175407">
    <w:abstractNumId w:val="4"/>
  </w:num>
  <w:num w:numId="24" w16cid:durableId="2132939093">
    <w:abstractNumId w:val="29"/>
  </w:num>
  <w:num w:numId="25" w16cid:durableId="642196115">
    <w:abstractNumId w:val="10"/>
  </w:num>
  <w:num w:numId="26" w16cid:durableId="206963440">
    <w:abstractNumId w:val="36"/>
  </w:num>
  <w:num w:numId="27" w16cid:durableId="2060663008">
    <w:abstractNumId w:val="38"/>
  </w:num>
  <w:num w:numId="28" w16cid:durableId="1166744885">
    <w:abstractNumId w:val="26"/>
  </w:num>
  <w:num w:numId="29" w16cid:durableId="665742919">
    <w:abstractNumId w:val="44"/>
  </w:num>
  <w:num w:numId="30" w16cid:durableId="1975862591">
    <w:abstractNumId w:val="3"/>
  </w:num>
  <w:num w:numId="31" w16cid:durableId="1075277236">
    <w:abstractNumId w:val="41"/>
  </w:num>
  <w:num w:numId="32" w16cid:durableId="2020085613">
    <w:abstractNumId w:val="2"/>
  </w:num>
  <w:num w:numId="33" w16cid:durableId="104152499">
    <w:abstractNumId w:val="25"/>
  </w:num>
  <w:num w:numId="34" w16cid:durableId="732238925">
    <w:abstractNumId w:val="48"/>
  </w:num>
  <w:num w:numId="35" w16cid:durableId="1168980886">
    <w:abstractNumId w:val="27"/>
  </w:num>
  <w:num w:numId="36" w16cid:durableId="2042122249">
    <w:abstractNumId w:val="42"/>
  </w:num>
  <w:num w:numId="37" w16cid:durableId="1786191207">
    <w:abstractNumId w:val="1"/>
  </w:num>
  <w:num w:numId="38" w16cid:durableId="346449057">
    <w:abstractNumId w:val="47"/>
  </w:num>
  <w:num w:numId="39" w16cid:durableId="309479704">
    <w:abstractNumId w:val="43"/>
  </w:num>
  <w:num w:numId="40" w16cid:durableId="1438721974">
    <w:abstractNumId w:val="24"/>
  </w:num>
  <w:num w:numId="41" w16cid:durableId="1047224266">
    <w:abstractNumId w:val="31"/>
  </w:num>
  <w:num w:numId="42" w16cid:durableId="919942845">
    <w:abstractNumId w:val="34"/>
  </w:num>
  <w:num w:numId="43" w16cid:durableId="810245241">
    <w:abstractNumId w:val="15"/>
  </w:num>
  <w:num w:numId="44" w16cid:durableId="1705594062">
    <w:abstractNumId w:val="6"/>
  </w:num>
  <w:num w:numId="45" w16cid:durableId="1753042283">
    <w:abstractNumId w:val="20"/>
  </w:num>
  <w:num w:numId="46" w16cid:durableId="1735395159">
    <w:abstractNumId w:val="30"/>
  </w:num>
  <w:num w:numId="47" w16cid:durableId="1721321553">
    <w:abstractNumId w:val="8"/>
  </w:num>
  <w:num w:numId="48" w16cid:durableId="1653488461">
    <w:abstractNumId w:val="22"/>
  </w:num>
  <w:num w:numId="49" w16cid:durableId="2027363358">
    <w:abstractNumId w:val="32"/>
  </w:num>
  <w:num w:numId="50" w16cid:durableId="1471439635">
    <w:abstractNumId w:val="46"/>
  </w:num>
  <w:num w:numId="51" w16cid:durableId="256985073">
    <w:abstractNumId w:val="45"/>
  </w:num>
  <w:num w:numId="52" w16cid:durableId="448865275">
    <w:abstractNumId w:val="4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2EB"/>
    <w:rsid w:val="000065D9"/>
    <w:rsid w:val="00012415"/>
    <w:rsid w:val="0001541E"/>
    <w:rsid w:val="000243C9"/>
    <w:rsid w:val="00024A93"/>
    <w:rsid w:val="000336CF"/>
    <w:rsid w:val="00041E78"/>
    <w:rsid w:val="00042B04"/>
    <w:rsid w:val="0004386E"/>
    <w:rsid w:val="00046D54"/>
    <w:rsid w:val="00050713"/>
    <w:rsid w:val="000511FF"/>
    <w:rsid w:val="00052005"/>
    <w:rsid w:val="00053CF2"/>
    <w:rsid w:val="00055F11"/>
    <w:rsid w:val="00063E48"/>
    <w:rsid w:val="00067158"/>
    <w:rsid w:val="00067B6B"/>
    <w:rsid w:val="000713F4"/>
    <w:rsid w:val="00071971"/>
    <w:rsid w:val="000818A8"/>
    <w:rsid w:val="0008316D"/>
    <w:rsid w:val="0008383F"/>
    <w:rsid w:val="0008535E"/>
    <w:rsid w:val="00096621"/>
    <w:rsid w:val="000A03FB"/>
    <w:rsid w:val="000A1D39"/>
    <w:rsid w:val="000A29C1"/>
    <w:rsid w:val="000A2AC9"/>
    <w:rsid w:val="000A337A"/>
    <w:rsid w:val="000A346E"/>
    <w:rsid w:val="000A733C"/>
    <w:rsid w:val="000B0211"/>
    <w:rsid w:val="000B39B7"/>
    <w:rsid w:val="000B5887"/>
    <w:rsid w:val="000C060A"/>
    <w:rsid w:val="000C685C"/>
    <w:rsid w:val="000D0955"/>
    <w:rsid w:val="000D1A5E"/>
    <w:rsid w:val="000D38FB"/>
    <w:rsid w:val="000D60F7"/>
    <w:rsid w:val="000E001B"/>
    <w:rsid w:val="000E1A64"/>
    <w:rsid w:val="000E46B4"/>
    <w:rsid w:val="000F19A6"/>
    <w:rsid w:val="000F1DA3"/>
    <w:rsid w:val="00107B1C"/>
    <w:rsid w:val="00110481"/>
    <w:rsid w:val="0011053F"/>
    <w:rsid w:val="00113B70"/>
    <w:rsid w:val="0012007B"/>
    <w:rsid w:val="00120147"/>
    <w:rsid w:val="00130804"/>
    <w:rsid w:val="001326A6"/>
    <w:rsid w:val="00134623"/>
    <w:rsid w:val="00136735"/>
    <w:rsid w:val="00136E7B"/>
    <w:rsid w:val="00143A15"/>
    <w:rsid w:val="00146285"/>
    <w:rsid w:val="0015257C"/>
    <w:rsid w:val="0015301D"/>
    <w:rsid w:val="001543C5"/>
    <w:rsid w:val="00156364"/>
    <w:rsid w:val="00156986"/>
    <w:rsid w:val="001654DE"/>
    <w:rsid w:val="00166D2F"/>
    <w:rsid w:val="00167110"/>
    <w:rsid w:val="00167F48"/>
    <w:rsid w:val="001733AF"/>
    <w:rsid w:val="0017543D"/>
    <w:rsid w:val="0018174A"/>
    <w:rsid w:val="00181DD3"/>
    <w:rsid w:val="00183837"/>
    <w:rsid w:val="0018674B"/>
    <w:rsid w:val="00186DB7"/>
    <w:rsid w:val="00190C38"/>
    <w:rsid w:val="00193A06"/>
    <w:rsid w:val="001947AF"/>
    <w:rsid w:val="001950DB"/>
    <w:rsid w:val="001A0858"/>
    <w:rsid w:val="001A27E3"/>
    <w:rsid w:val="001A3947"/>
    <w:rsid w:val="001A4DEC"/>
    <w:rsid w:val="001B3069"/>
    <w:rsid w:val="001B487C"/>
    <w:rsid w:val="001C0C8A"/>
    <w:rsid w:val="001C2EFF"/>
    <w:rsid w:val="001C5022"/>
    <w:rsid w:val="001D188C"/>
    <w:rsid w:val="001D29D6"/>
    <w:rsid w:val="001D2DFC"/>
    <w:rsid w:val="001D4626"/>
    <w:rsid w:val="001D6D72"/>
    <w:rsid w:val="001E112B"/>
    <w:rsid w:val="001E22A1"/>
    <w:rsid w:val="001E7046"/>
    <w:rsid w:val="001E75B9"/>
    <w:rsid w:val="001F48F9"/>
    <w:rsid w:val="001F7153"/>
    <w:rsid w:val="001F7331"/>
    <w:rsid w:val="001F7852"/>
    <w:rsid w:val="001F7B7B"/>
    <w:rsid w:val="00200838"/>
    <w:rsid w:val="002009D2"/>
    <w:rsid w:val="002037AD"/>
    <w:rsid w:val="00212125"/>
    <w:rsid w:val="00212E69"/>
    <w:rsid w:val="00213AE4"/>
    <w:rsid w:val="00223717"/>
    <w:rsid w:val="00225355"/>
    <w:rsid w:val="00227D24"/>
    <w:rsid w:val="00230083"/>
    <w:rsid w:val="002341B7"/>
    <w:rsid w:val="00235B96"/>
    <w:rsid w:val="002420B8"/>
    <w:rsid w:val="0024620E"/>
    <w:rsid w:val="002469EC"/>
    <w:rsid w:val="00246DEC"/>
    <w:rsid w:val="00246F1C"/>
    <w:rsid w:val="00253269"/>
    <w:rsid w:val="0025573E"/>
    <w:rsid w:val="002559E6"/>
    <w:rsid w:val="0026046E"/>
    <w:rsid w:val="00260874"/>
    <w:rsid w:val="0026090A"/>
    <w:rsid w:val="00261389"/>
    <w:rsid w:val="00261658"/>
    <w:rsid w:val="00261C1C"/>
    <w:rsid w:val="0026286A"/>
    <w:rsid w:val="00262F66"/>
    <w:rsid w:val="0026339D"/>
    <w:rsid w:val="0026443F"/>
    <w:rsid w:val="00267763"/>
    <w:rsid w:val="0027095A"/>
    <w:rsid w:val="002724C2"/>
    <w:rsid w:val="00272CBE"/>
    <w:rsid w:val="00276B22"/>
    <w:rsid w:val="00277D06"/>
    <w:rsid w:val="00277D50"/>
    <w:rsid w:val="002842FE"/>
    <w:rsid w:val="00290149"/>
    <w:rsid w:val="00290824"/>
    <w:rsid w:val="00291B8C"/>
    <w:rsid w:val="00292269"/>
    <w:rsid w:val="0029457C"/>
    <w:rsid w:val="00294F57"/>
    <w:rsid w:val="00296F9A"/>
    <w:rsid w:val="002A393D"/>
    <w:rsid w:val="002A4B72"/>
    <w:rsid w:val="002A6864"/>
    <w:rsid w:val="002B0F1C"/>
    <w:rsid w:val="002B7842"/>
    <w:rsid w:val="002C3D8E"/>
    <w:rsid w:val="002C4F4B"/>
    <w:rsid w:val="002D360F"/>
    <w:rsid w:val="002D6CA8"/>
    <w:rsid w:val="002E0FF1"/>
    <w:rsid w:val="002E2217"/>
    <w:rsid w:val="002E723A"/>
    <w:rsid w:val="002E7818"/>
    <w:rsid w:val="002E7F76"/>
    <w:rsid w:val="002F5B74"/>
    <w:rsid w:val="003018CC"/>
    <w:rsid w:val="0030294A"/>
    <w:rsid w:val="003038E8"/>
    <w:rsid w:val="00307E37"/>
    <w:rsid w:val="00314D6A"/>
    <w:rsid w:val="003207CC"/>
    <w:rsid w:val="0032369E"/>
    <w:rsid w:val="0032374E"/>
    <w:rsid w:val="003238DF"/>
    <w:rsid w:val="0032616A"/>
    <w:rsid w:val="00327353"/>
    <w:rsid w:val="0033055F"/>
    <w:rsid w:val="003329C6"/>
    <w:rsid w:val="00335E4C"/>
    <w:rsid w:val="0033708C"/>
    <w:rsid w:val="00341F3F"/>
    <w:rsid w:val="00345E40"/>
    <w:rsid w:val="00353BC3"/>
    <w:rsid w:val="00353C93"/>
    <w:rsid w:val="003568AF"/>
    <w:rsid w:val="003628B3"/>
    <w:rsid w:val="00367459"/>
    <w:rsid w:val="00376A00"/>
    <w:rsid w:val="00381A9A"/>
    <w:rsid w:val="0038344E"/>
    <w:rsid w:val="00385803"/>
    <w:rsid w:val="0039000F"/>
    <w:rsid w:val="00392F8E"/>
    <w:rsid w:val="003A1FD1"/>
    <w:rsid w:val="003A2A3E"/>
    <w:rsid w:val="003A3257"/>
    <w:rsid w:val="003A33F2"/>
    <w:rsid w:val="003B7498"/>
    <w:rsid w:val="003C29FD"/>
    <w:rsid w:val="003C324E"/>
    <w:rsid w:val="003C4D57"/>
    <w:rsid w:val="003C568D"/>
    <w:rsid w:val="003D149B"/>
    <w:rsid w:val="003D45EF"/>
    <w:rsid w:val="003D7745"/>
    <w:rsid w:val="003E2447"/>
    <w:rsid w:val="003E2923"/>
    <w:rsid w:val="003E3716"/>
    <w:rsid w:val="003E3FF7"/>
    <w:rsid w:val="003F171C"/>
    <w:rsid w:val="003F47FE"/>
    <w:rsid w:val="004162C5"/>
    <w:rsid w:val="00416A1A"/>
    <w:rsid w:val="004202DB"/>
    <w:rsid w:val="004208EF"/>
    <w:rsid w:val="004212D9"/>
    <w:rsid w:val="00421E5C"/>
    <w:rsid w:val="004247AD"/>
    <w:rsid w:val="00424B4F"/>
    <w:rsid w:val="00427285"/>
    <w:rsid w:val="0042740F"/>
    <w:rsid w:val="00432FE5"/>
    <w:rsid w:val="0044094B"/>
    <w:rsid w:val="00440D55"/>
    <w:rsid w:val="00441A02"/>
    <w:rsid w:val="00447207"/>
    <w:rsid w:val="00452094"/>
    <w:rsid w:val="0045300F"/>
    <w:rsid w:val="00463523"/>
    <w:rsid w:val="00473082"/>
    <w:rsid w:val="00483319"/>
    <w:rsid w:val="00487915"/>
    <w:rsid w:val="0049104B"/>
    <w:rsid w:val="004A0D2A"/>
    <w:rsid w:val="004A1EEA"/>
    <w:rsid w:val="004A3132"/>
    <w:rsid w:val="004A4173"/>
    <w:rsid w:val="004A7187"/>
    <w:rsid w:val="004B0E65"/>
    <w:rsid w:val="004B2DF8"/>
    <w:rsid w:val="004B5889"/>
    <w:rsid w:val="004B58A6"/>
    <w:rsid w:val="004B5BB2"/>
    <w:rsid w:val="004B775B"/>
    <w:rsid w:val="004B783D"/>
    <w:rsid w:val="004B7A15"/>
    <w:rsid w:val="004B7ADD"/>
    <w:rsid w:val="004C2FD3"/>
    <w:rsid w:val="004C4E72"/>
    <w:rsid w:val="004C543D"/>
    <w:rsid w:val="004D35CE"/>
    <w:rsid w:val="004E2E9A"/>
    <w:rsid w:val="004E780D"/>
    <w:rsid w:val="004F04FD"/>
    <w:rsid w:val="004F1378"/>
    <w:rsid w:val="004F1A79"/>
    <w:rsid w:val="005009E2"/>
    <w:rsid w:val="005039F8"/>
    <w:rsid w:val="00505B47"/>
    <w:rsid w:val="00510011"/>
    <w:rsid w:val="00511002"/>
    <w:rsid w:val="0051710E"/>
    <w:rsid w:val="00520A5C"/>
    <w:rsid w:val="005220E7"/>
    <w:rsid w:val="005230B4"/>
    <w:rsid w:val="00524681"/>
    <w:rsid w:val="00524724"/>
    <w:rsid w:val="00526B95"/>
    <w:rsid w:val="005308DE"/>
    <w:rsid w:val="00531CE6"/>
    <w:rsid w:val="0053388F"/>
    <w:rsid w:val="0053649D"/>
    <w:rsid w:val="00537577"/>
    <w:rsid w:val="00543B62"/>
    <w:rsid w:val="0054421F"/>
    <w:rsid w:val="00544805"/>
    <w:rsid w:val="00545D91"/>
    <w:rsid w:val="00546964"/>
    <w:rsid w:val="005500F7"/>
    <w:rsid w:val="00550DFB"/>
    <w:rsid w:val="0055372A"/>
    <w:rsid w:val="00553FF4"/>
    <w:rsid w:val="00556644"/>
    <w:rsid w:val="00562459"/>
    <w:rsid w:val="00565555"/>
    <w:rsid w:val="005744C4"/>
    <w:rsid w:val="00575C89"/>
    <w:rsid w:val="005823A1"/>
    <w:rsid w:val="005825F2"/>
    <w:rsid w:val="005860DE"/>
    <w:rsid w:val="00587D6C"/>
    <w:rsid w:val="0059004D"/>
    <w:rsid w:val="005920BC"/>
    <w:rsid w:val="00593F5D"/>
    <w:rsid w:val="0059485D"/>
    <w:rsid w:val="0059578D"/>
    <w:rsid w:val="005961A0"/>
    <w:rsid w:val="0059753E"/>
    <w:rsid w:val="005A0714"/>
    <w:rsid w:val="005B0507"/>
    <w:rsid w:val="005B3E9B"/>
    <w:rsid w:val="005B3FC5"/>
    <w:rsid w:val="005B6C97"/>
    <w:rsid w:val="005C1BF6"/>
    <w:rsid w:val="005C1C4D"/>
    <w:rsid w:val="005D0629"/>
    <w:rsid w:val="005D08A8"/>
    <w:rsid w:val="005D1085"/>
    <w:rsid w:val="005D25AB"/>
    <w:rsid w:val="005D6FBC"/>
    <w:rsid w:val="005E04E1"/>
    <w:rsid w:val="005E0954"/>
    <w:rsid w:val="005E0E9C"/>
    <w:rsid w:val="005E19F4"/>
    <w:rsid w:val="005E75EC"/>
    <w:rsid w:val="005E76B4"/>
    <w:rsid w:val="0060031B"/>
    <w:rsid w:val="006054EC"/>
    <w:rsid w:val="00607FF7"/>
    <w:rsid w:val="00610698"/>
    <w:rsid w:val="00614603"/>
    <w:rsid w:val="00614BC2"/>
    <w:rsid w:val="00614C0C"/>
    <w:rsid w:val="00617EE9"/>
    <w:rsid w:val="006227E5"/>
    <w:rsid w:val="00630C48"/>
    <w:rsid w:val="0063229C"/>
    <w:rsid w:val="00633358"/>
    <w:rsid w:val="0063774D"/>
    <w:rsid w:val="00641731"/>
    <w:rsid w:val="0064320C"/>
    <w:rsid w:val="00643CAB"/>
    <w:rsid w:val="00647456"/>
    <w:rsid w:val="00650AEA"/>
    <w:rsid w:val="00651B18"/>
    <w:rsid w:val="0065253C"/>
    <w:rsid w:val="00653F9C"/>
    <w:rsid w:val="0065789A"/>
    <w:rsid w:val="00657BD0"/>
    <w:rsid w:val="00660E91"/>
    <w:rsid w:val="00660F00"/>
    <w:rsid w:val="0066218B"/>
    <w:rsid w:val="006647DE"/>
    <w:rsid w:val="0066585C"/>
    <w:rsid w:val="00666590"/>
    <w:rsid w:val="00675063"/>
    <w:rsid w:val="00680AF7"/>
    <w:rsid w:val="006813FC"/>
    <w:rsid w:val="0069024A"/>
    <w:rsid w:val="00692760"/>
    <w:rsid w:val="006A00A8"/>
    <w:rsid w:val="006A1288"/>
    <w:rsid w:val="006A48C1"/>
    <w:rsid w:val="006C1763"/>
    <w:rsid w:val="006C32A2"/>
    <w:rsid w:val="006D0D44"/>
    <w:rsid w:val="006D1A9A"/>
    <w:rsid w:val="006D347F"/>
    <w:rsid w:val="006E1561"/>
    <w:rsid w:val="006F4B34"/>
    <w:rsid w:val="006F62FC"/>
    <w:rsid w:val="0070007C"/>
    <w:rsid w:val="0070081C"/>
    <w:rsid w:val="00700C44"/>
    <w:rsid w:val="007015E8"/>
    <w:rsid w:val="00704132"/>
    <w:rsid w:val="007147C5"/>
    <w:rsid w:val="00716DE7"/>
    <w:rsid w:val="00720D3E"/>
    <w:rsid w:val="007244FC"/>
    <w:rsid w:val="00724CD5"/>
    <w:rsid w:val="00726C15"/>
    <w:rsid w:val="0072701A"/>
    <w:rsid w:val="0073174D"/>
    <w:rsid w:val="007317A9"/>
    <w:rsid w:val="00735656"/>
    <w:rsid w:val="00741642"/>
    <w:rsid w:val="00742EF7"/>
    <w:rsid w:val="00744D67"/>
    <w:rsid w:val="00745C3D"/>
    <w:rsid w:val="00747036"/>
    <w:rsid w:val="007577EB"/>
    <w:rsid w:val="00757D8D"/>
    <w:rsid w:val="00762D91"/>
    <w:rsid w:val="007638ED"/>
    <w:rsid w:val="007641C5"/>
    <w:rsid w:val="00765F35"/>
    <w:rsid w:val="00771091"/>
    <w:rsid w:val="00772E05"/>
    <w:rsid w:val="007736BC"/>
    <w:rsid w:val="00777BDB"/>
    <w:rsid w:val="00782887"/>
    <w:rsid w:val="00783C22"/>
    <w:rsid w:val="00785A8C"/>
    <w:rsid w:val="00785EFC"/>
    <w:rsid w:val="00792825"/>
    <w:rsid w:val="00793B94"/>
    <w:rsid w:val="007A12E6"/>
    <w:rsid w:val="007A3CE9"/>
    <w:rsid w:val="007A728B"/>
    <w:rsid w:val="007B020B"/>
    <w:rsid w:val="007B0922"/>
    <w:rsid w:val="007B1FC4"/>
    <w:rsid w:val="007B4B22"/>
    <w:rsid w:val="007B59E2"/>
    <w:rsid w:val="007B5C43"/>
    <w:rsid w:val="007C5E08"/>
    <w:rsid w:val="007D168F"/>
    <w:rsid w:val="007E3618"/>
    <w:rsid w:val="007E52E9"/>
    <w:rsid w:val="007E6CB1"/>
    <w:rsid w:val="007F5FFE"/>
    <w:rsid w:val="00800078"/>
    <w:rsid w:val="00801F8E"/>
    <w:rsid w:val="00806530"/>
    <w:rsid w:val="00807AA0"/>
    <w:rsid w:val="0081021E"/>
    <w:rsid w:val="00812AB9"/>
    <w:rsid w:val="008206A0"/>
    <w:rsid w:val="00826BE6"/>
    <w:rsid w:val="00843994"/>
    <w:rsid w:val="00845FB2"/>
    <w:rsid w:val="00851EC1"/>
    <w:rsid w:val="00852701"/>
    <w:rsid w:val="00853690"/>
    <w:rsid w:val="00866E4E"/>
    <w:rsid w:val="00870371"/>
    <w:rsid w:val="00875C64"/>
    <w:rsid w:val="00876AFE"/>
    <w:rsid w:val="0087753A"/>
    <w:rsid w:val="00882C7D"/>
    <w:rsid w:val="0088520C"/>
    <w:rsid w:val="00886358"/>
    <w:rsid w:val="00886482"/>
    <w:rsid w:val="008872BA"/>
    <w:rsid w:val="008912BB"/>
    <w:rsid w:val="008919A6"/>
    <w:rsid w:val="00891AE7"/>
    <w:rsid w:val="00893D86"/>
    <w:rsid w:val="008957B2"/>
    <w:rsid w:val="008A1495"/>
    <w:rsid w:val="008A3413"/>
    <w:rsid w:val="008A475B"/>
    <w:rsid w:val="008A7AD3"/>
    <w:rsid w:val="008B010B"/>
    <w:rsid w:val="008B0CAA"/>
    <w:rsid w:val="008B31E0"/>
    <w:rsid w:val="008B529F"/>
    <w:rsid w:val="008B7569"/>
    <w:rsid w:val="008B75E1"/>
    <w:rsid w:val="008C1D41"/>
    <w:rsid w:val="008C2F7F"/>
    <w:rsid w:val="008C3E91"/>
    <w:rsid w:val="008C4D10"/>
    <w:rsid w:val="008D02CB"/>
    <w:rsid w:val="008D7683"/>
    <w:rsid w:val="008E5735"/>
    <w:rsid w:val="008E6F35"/>
    <w:rsid w:val="008F079F"/>
    <w:rsid w:val="008F10C3"/>
    <w:rsid w:val="008F2998"/>
    <w:rsid w:val="008F2CB4"/>
    <w:rsid w:val="008F2DDC"/>
    <w:rsid w:val="008F4415"/>
    <w:rsid w:val="008F5830"/>
    <w:rsid w:val="008F7415"/>
    <w:rsid w:val="008F76DF"/>
    <w:rsid w:val="00900556"/>
    <w:rsid w:val="00902974"/>
    <w:rsid w:val="00902F4C"/>
    <w:rsid w:val="00904872"/>
    <w:rsid w:val="0091534F"/>
    <w:rsid w:val="009163E6"/>
    <w:rsid w:val="009252F6"/>
    <w:rsid w:val="00931E1B"/>
    <w:rsid w:val="009407A5"/>
    <w:rsid w:val="0094211A"/>
    <w:rsid w:val="00942ADD"/>
    <w:rsid w:val="00943DB0"/>
    <w:rsid w:val="009454F3"/>
    <w:rsid w:val="00947724"/>
    <w:rsid w:val="00954168"/>
    <w:rsid w:val="00954F3C"/>
    <w:rsid w:val="00960252"/>
    <w:rsid w:val="00961B64"/>
    <w:rsid w:val="00962500"/>
    <w:rsid w:val="00963CFA"/>
    <w:rsid w:val="009670EE"/>
    <w:rsid w:val="0097001F"/>
    <w:rsid w:val="00970D7D"/>
    <w:rsid w:val="00971FBB"/>
    <w:rsid w:val="00981768"/>
    <w:rsid w:val="00982978"/>
    <w:rsid w:val="00983935"/>
    <w:rsid w:val="00983D01"/>
    <w:rsid w:val="0098788E"/>
    <w:rsid w:val="00990D18"/>
    <w:rsid w:val="00992342"/>
    <w:rsid w:val="009926C3"/>
    <w:rsid w:val="00992ED1"/>
    <w:rsid w:val="009A3028"/>
    <w:rsid w:val="009A3E75"/>
    <w:rsid w:val="009A42B5"/>
    <w:rsid w:val="009C159B"/>
    <w:rsid w:val="009C52D3"/>
    <w:rsid w:val="009D22EB"/>
    <w:rsid w:val="009E00FC"/>
    <w:rsid w:val="009F0229"/>
    <w:rsid w:val="009F6406"/>
    <w:rsid w:val="009F78B9"/>
    <w:rsid w:val="009F7F1B"/>
    <w:rsid w:val="00A044FE"/>
    <w:rsid w:val="00A052EB"/>
    <w:rsid w:val="00A0544D"/>
    <w:rsid w:val="00A06510"/>
    <w:rsid w:val="00A125EB"/>
    <w:rsid w:val="00A154CD"/>
    <w:rsid w:val="00A1620D"/>
    <w:rsid w:val="00A237A5"/>
    <w:rsid w:val="00A25D12"/>
    <w:rsid w:val="00A2628F"/>
    <w:rsid w:val="00A446F9"/>
    <w:rsid w:val="00A5378F"/>
    <w:rsid w:val="00A56DA4"/>
    <w:rsid w:val="00A6046E"/>
    <w:rsid w:val="00A62DA0"/>
    <w:rsid w:val="00A638C9"/>
    <w:rsid w:val="00A64AEE"/>
    <w:rsid w:val="00A65B1E"/>
    <w:rsid w:val="00A707A0"/>
    <w:rsid w:val="00A7221F"/>
    <w:rsid w:val="00A764FA"/>
    <w:rsid w:val="00A807B0"/>
    <w:rsid w:val="00A820EA"/>
    <w:rsid w:val="00A82B19"/>
    <w:rsid w:val="00A84B5E"/>
    <w:rsid w:val="00A861EB"/>
    <w:rsid w:val="00A92544"/>
    <w:rsid w:val="00A92E8E"/>
    <w:rsid w:val="00A95005"/>
    <w:rsid w:val="00A96C8F"/>
    <w:rsid w:val="00AA3CB5"/>
    <w:rsid w:val="00AA57FF"/>
    <w:rsid w:val="00AC0DE0"/>
    <w:rsid w:val="00AC12CE"/>
    <w:rsid w:val="00AC5054"/>
    <w:rsid w:val="00AC6554"/>
    <w:rsid w:val="00AC6BA2"/>
    <w:rsid w:val="00AC7121"/>
    <w:rsid w:val="00AD01F5"/>
    <w:rsid w:val="00AD0F40"/>
    <w:rsid w:val="00AD2127"/>
    <w:rsid w:val="00AD7D56"/>
    <w:rsid w:val="00AD7E02"/>
    <w:rsid w:val="00AE0B33"/>
    <w:rsid w:val="00AE1600"/>
    <w:rsid w:val="00AE3155"/>
    <w:rsid w:val="00AF2477"/>
    <w:rsid w:val="00AF7F81"/>
    <w:rsid w:val="00B02334"/>
    <w:rsid w:val="00B048FE"/>
    <w:rsid w:val="00B051B9"/>
    <w:rsid w:val="00B0574E"/>
    <w:rsid w:val="00B064FA"/>
    <w:rsid w:val="00B1562F"/>
    <w:rsid w:val="00B15C54"/>
    <w:rsid w:val="00B202F5"/>
    <w:rsid w:val="00B21CC5"/>
    <w:rsid w:val="00B229CA"/>
    <w:rsid w:val="00B251E3"/>
    <w:rsid w:val="00B2794B"/>
    <w:rsid w:val="00B30FC3"/>
    <w:rsid w:val="00B31518"/>
    <w:rsid w:val="00B3334E"/>
    <w:rsid w:val="00B33A62"/>
    <w:rsid w:val="00B37B28"/>
    <w:rsid w:val="00B5111C"/>
    <w:rsid w:val="00B53D77"/>
    <w:rsid w:val="00B53E93"/>
    <w:rsid w:val="00B569CE"/>
    <w:rsid w:val="00B57782"/>
    <w:rsid w:val="00B57AE6"/>
    <w:rsid w:val="00B601FD"/>
    <w:rsid w:val="00B60F31"/>
    <w:rsid w:val="00B64D6C"/>
    <w:rsid w:val="00B76717"/>
    <w:rsid w:val="00B76984"/>
    <w:rsid w:val="00B77F8E"/>
    <w:rsid w:val="00B82547"/>
    <w:rsid w:val="00B83E9C"/>
    <w:rsid w:val="00B84918"/>
    <w:rsid w:val="00B85CA7"/>
    <w:rsid w:val="00B85CE7"/>
    <w:rsid w:val="00B87B7E"/>
    <w:rsid w:val="00B92ACC"/>
    <w:rsid w:val="00B95959"/>
    <w:rsid w:val="00BA014A"/>
    <w:rsid w:val="00BA0681"/>
    <w:rsid w:val="00BA1829"/>
    <w:rsid w:val="00BA3508"/>
    <w:rsid w:val="00BA4459"/>
    <w:rsid w:val="00BA7260"/>
    <w:rsid w:val="00BB6BB9"/>
    <w:rsid w:val="00BB7A86"/>
    <w:rsid w:val="00BC2C8E"/>
    <w:rsid w:val="00BC2D14"/>
    <w:rsid w:val="00BC405C"/>
    <w:rsid w:val="00BC68BC"/>
    <w:rsid w:val="00BC7706"/>
    <w:rsid w:val="00BD0CF8"/>
    <w:rsid w:val="00BD6121"/>
    <w:rsid w:val="00BE1052"/>
    <w:rsid w:val="00BE3745"/>
    <w:rsid w:val="00BE534F"/>
    <w:rsid w:val="00BF0074"/>
    <w:rsid w:val="00BF13DF"/>
    <w:rsid w:val="00BF360B"/>
    <w:rsid w:val="00BF5554"/>
    <w:rsid w:val="00C03987"/>
    <w:rsid w:val="00C05760"/>
    <w:rsid w:val="00C058A0"/>
    <w:rsid w:val="00C122C0"/>
    <w:rsid w:val="00C1481B"/>
    <w:rsid w:val="00C176F9"/>
    <w:rsid w:val="00C21C13"/>
    <w:rsid w:val="00C26CD5"/>
    <w:rsid w:val="00C27622"/>
    <w:rsid w:val="00C31BE9"/>
    <w:rsid w:val="00C328B7"/>
    <w:rsid w:val="00C3461F"/>
    <w:rsid w:val="00C41E44"/>
    <w:rsid w:val="00C42FF5"/>
    <w:rsid w:val="00C45F1D"/>
    <w:rsid w:val="00C4625F"/>
    <w:rsid w:val="00C5077F"/>
    <w:rsid w:val="00C5398D"/>
    <w:rsid w:val="00C53BC8"/>
    <w:rsid w:val="00C57EE0"/>
    <w:rsid w:val="00C60EC8"/>
    <w:rsid w:val="00C6218B"/>
    <w:rsid w:val="00C645E1"/>
    <w:rsid w:val="00C71E69"/>
    <w:rsid w:val="00C803D0"/>
    <w:rsid w:val="00C842B3"/>
    <w:rsid w:val="00C9604C"/>
    <w:rsid w:val="00C965D5"/>
    <w:rsid w:val="00CA2DCE"/>
    <w:rsid w:val="00CA2E73"/>
    <w:rsid w:val="00CA34D2"/>
    <w:rsid w:val="00CA6741"/>
    <w:rsid w:val="00CA7DAE"/>
    <w:rsid w:val="00CB08DD"/>
    <w:rsid w:val="00CB1120"/>
    <w:rsid w:val="00CB1751"/>
    <w:rsid w:val="00CB3DEF"/>
    <w:rsid w:val="00CB42BF"/>
    <w:rsid w:val="00CB513F"/>
    <w:rsid w:val="00CB578C"/>
    <w:rsid w:val="00CB68B7"/>
    <w:rsid w:val="00CC41CD"/>
    <w:rsid w:val="00CC47F9"/>
    <w:rsid w:val="00CC5C18"/>
    <w:rsid w:val="00CD019D"/>
    <w:rsid w:val="00CD3C64"/>
    <w:rsid w:val="00CD623E"/>
    <w:rsid w:val="00CD7BE2"/>
    <w:rsid w:val="00CE2795"/>
    <w:rsid w:val="00CE3882"/>
    <w:rsid w:val="00CF61EA"/>
    <w:rsid w:val="00D01E1D"/>
    <w:rsid w:val="00D05824"/>
    <w:rsid w:val="00D06BA7"/>
    <w:rsid w:val="00D07725"/>
    <w:rsid w:val="00D1178A"/>
    <w:rsid w:val="00D1183F"/>
    <w:rsid w:val="00D11B61"/>
    <w:rsid w:val="00D122FF"/>
    <w:rsid w:val="00D1556D"/>
    <w:rsid w:val="00D15570"/>
    <w:rsid w:val="00D16BAA"/>
    <w:rsid w:val="00D25EF3"/>
    <w:rsid w:val="00D3305F"/>
    <w:rsid w:val="00D349FE"/>
    <w:rsid w:val="00D3579E"/>
    <w:rsid w:val="00D369D6"/>
    <w:rsid w:val="00D42891"/>
    <w:rsid w:val="00D42A9D"/>
    <w:rsid w:val="00D439AD"/>
    <w:rsid w:val="00D5094B"/>
    <w:rsid w:val="00D5431A"/>
    <w:rsid w:val="00D5493C"/>
    <w:rsid w:val="00D54996"/>
    <w:rsid w:val="00D5554D"/>
    <w:rsid w:val="00D6377D"/>
    <w:rsid w:val="00D638DE"/>
    <w:rsid w:val="00D7308C"/>
    <w:rsid w:val="00D762BF"/>
    <w:rsid w:val="00D76C90"/>
    <w:rsid w:val="00D76DAA"/>
    <w:rsid w:val="00D77896"/>
    <w:rsid w:val="00D837DB"/>
    <w:rsid w:val="00D85195"/>
    <w:rsid w:val="00D90230"/>
    <w:rsid w:val="00D94F63"/>
    <w:rsid w:val="00DA1524"/>
    <w:rsid w:val="00DA22E0"/>
    <w:rsid w:val="00DA75A2"/>
    <w:rsid w:val="00DB221F"/>
    <w:rsid w:val="00DB300F"/>
    <w:rsid w:val="00DB3233"/>
    <w:rsid w:val="00DB42C9"/>
    <w:rsid w:val="00DB7436"/>
    <w:rsid w:val="00DB7471"/>
    <w:rsid w:val="00DC0AAC"/>
    <w:rsid w:val="00DC427F"/>
    <w:rsid w:val="00DC5086"/>
    <w:rsid w:val="00DC5121"/>
    <w:rsid w:val="00DD1A00"/>
    <w:rsid w:val="00DD249B"/>
    <w:rsid w:val="00DD2613"/>
    <w:rsid w:val="00DD494C"/>
    <w:rsid w:val="00DD5CEB"/>
    <w:rsid w:val="00DD661B"/>
    <w:rsid w:val="00DD6821"/>
    <w:rsid w:val="00DE2AE3"/>
    <w:rsid w:val="00DE46A4"/>
    <w:rsid w:val="00DE7FA1"/>
    <w:rsid w:val="00DF2A8A"/>
    <w:rsid w:val="00DF485F"/>
    <w:rsid w:val="00DF59CC"/>
    <w:rsid w:val="00DF7806"/>
    <w:rsid w:val="00E01104"/>
    <w:rsid w:val="00E01A02"/>
    <w:rsid w:val="00E04933"/>
    <w:rsid w:val="00E06BDC"/>
    <w:rsid w:val="00E11044"/>
    <w:rsid w:val="00E135A6"/>
    <w:rsid w:val="00E15BAB"/>
    <w:rsid w:val="00E200FE"/>
    <w:rsid w:val="00E24F89"/>
    <w:rsid w:val="00E25A5C"/>
    <w:rsid w:val="00E26F40"/>
    <w:rsid w:val="00E323DE"/>
    <w:rsid w:val="00E343D3"/>
    <w:rsid w:val="00E35372"/>
    <w:rsid w:val="00E42830"/>
    <w:rsid w:val="00E433CA"/>
    <w:rsid w:val="00E43E21"/>
    <w:rsid w:val="00E44025"/>
    <w:rsid w:val="00E478C3"/>
    <w:rsid w:val="00E47AE3"/>
    <w:rsid w:val="00E51B0B"/>
    <w:rsid w:val="00E52E29"/>
    <w:rsid w:val="00E54370"/>
    <w:rsid w:val="00E55F47"/>
    <w:rsid w:val="00E56169"/>
    <w:rsid w:val="00E56283"/>
    <w:rsid w:val="00E56F86"/>
    <w:rsid w:val="00E636AD"/>
    <w:rsid w:val="00E67B4F"/>
    <w:rsid w:val="00E67DB8"/>
    <w:rsid w:val="00E703AB"/>
    <w:rsid w:val="00E82070"/>
    <w:rsid w:val="00E82395"/>
    <w:rsid w:val="00E83636"/>
    <w:rsid w:val="00E84AB8"/>
    <w:rsid w:val="00E84E49"/>
    <w:rsid w:val="00E851EB"/>
    <w:rsid w:val="00E8775F"/>
    <w:rsid w:val="00E87A5A"/>
    <w:rsid w:val="00E92DE8"/>
    <w:rsid w:val="00E94306"/>
    <w:rsid w:val="00E979E1"/>
    <w:rsid w:val="00EA010F"/>
    <w:rsid w:val="00EA0F00"/>
    <w:rsid w:val="00EA2A30"/>
    <w:rsid w:val="00EA4985"/>
    <w:rsid w:val="00EB2082"/>
    <w:rsid w:val="00EB25F3"/>
    <w:rsid w:val="00EB419B"/>
    <w:rsid w:val="00EB4A8F"/>
    <w:rsid w:val="00EC1612"/>
    <w:rsid w:val="00EC4DE8"/>
    <w:rsid w:val="00EC5584"/>
    <w:rsid w:val="00ED0372"/>
    <w:rsid w:val="00ED38C2"/>
    <w:rsid w:val="00ED44B4"/>
    <w:rsid w:val="00ED6E63"/>
    <w:rsid w:val="00EE15DA"/>
    <w:rsid w:val="00EE1CBE"/>
    <w:rsid w:val="00EE2DA4"/>
    <w:rsid w:val="00EE72EF"/>
    <w:rsid w:val="00EF04AD"/>
    <w:rsid w:val="00EF0D40"/>
    <w:rsid w:val="00EF25C4"/>
    <w:rsid w:val="00EF317A"/>
    <w:rsid w:val="00EF6A78"/>
    <w:rsid w:val="00EF6B25"/>
    <w:rsid w:val="00F0030B"/>
    <w:rsid w:val="00F010A4"/>
    <w:rsid w:val="00F03475"/>
    <w:rsid w:val="00F03B6C"/>
    <w:rsid w:val="00F043E4"/>
    <w:rsid w:val="00F0666F"/>
    <w:rsid w:val="00F1185F"/>
    <w:rsid w:val="00F13A5E"/>
    <w:rsid w:val="00F2318D"/>
    <w:rsid w:val="00F27F7A"/>
    <w:rsid w:val="00F32851"/>
    <w:rsid w:val="00F339AE"/>
    <w:rsid w:val="00F356D0"/>
    <w:rsid w:val="00F413D7"/>
    <w:rsid w:val="00F43421"/>
    <w:rsid w:val="00F50619"/>
    <w:rsid w:val="00F50FEF"/>
    <w:rsid w:val="00F51C22"/>
    <w:rsid w:val="00F53F8D"/>
    <w:rsid w:val="00F628F3"/>
    <w:rsid w:val="00F63527"/>
    <w:rsid w:val="00F64B57"/>
    <w:rsid w:val="00F65665"/>
    <w:rsid w:val="00F65D74"/>
    <w:rsid w:val="00F6600B"/>
    <w:rsid w:val="00F671FD"/>
    <w:rsid w:val="00F6745B"/>
    <w:rsid w:val="00F67DB2"/>
    <w:rsid w:val="00F70443"/>
    <w:rsid w:val="00F72650"/>
    <w:rsid w:val="00F7730A"/>
    <w:rsid w:val="00F77847"/>
    <w:rsid w:val="00F80980"/>
    <w:rsid w:val="00F84C62"/>
    <w:rsid w:val="00F87265"/>
    <w:rsid w:val="00F911EB"/>
    <w:rsid w:val="00F95E94"/>
    <w:rsid w:val="00F97F14"/>
    <w:rsid w:val="00FA4089"/>
    <w:rsid w:val="00FA5FD6"/>
    <w:rsid w:val="00FB1414"/>
    <w:rsid w:val="00FB57E7"/>
    <w:rsid w:val="00FB585C"/>
    <w:rsid w:val="00FB6931"/>
    <w:rsid w:val="00FB7D9D"/>
    <w:rsid w:val="00FC0C43"/>
    <w:rsid w:val="00FC16A2"/>
    <w:rsid w:val="00FC2430"/>
    <w:rsid w:val="00FD01EB"/>
    <w:rsid w:val="00FD0B08"/>
    <w:rsid w:val="00FD3302"/>
    <w:rsid w:val="00FD4F43"/>
    <w:rsid w:val="00FD740D"/>
    <w:rsid w:val="00FE4CF6"/>
    <w:rsid w:val="00FF3972"/>
    <w:rsid w:val="00FF73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63A13"/>
  <w15:chartTrackingRefBased/>
  <w15:docId w15:val="{5E5983B2-F2B2-024D-8728-4CDB1CDD8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2825"/>
    <w:pPr>
      <w:spacing w:after="120"/>
    </w:pPr>
    <w:rPr>
      <w:sz w:val="22"/>
    </w:rPr>
  </w:style>
  <w:style w:type="paragraph" w:styleId="Heading1">
    <w:name w:val="heading 1"/>
    <w:basedOn w:val="Normal"/>
    <w:link w:val="Heading1Char"/>
    <w:uiPriority w:val="9"/>
    <w:qFormat/>
    <w:rsid w:val="00954F3C"/>
    <w:pPr>
      <w:keepNext/>
      <w:pBdr>
        <w:bottom w:val="single" w:sz="12" w:space="1" w:color="4472C4" w:themeColor="accent1"/>
      </w:pBdr>
      <w:spacing w:before="100" w:beforeAutospacing="1" w:after="115"/>
      <w:jc w:val="center"/>
      <w:outlineLvl w:val="0"/>
    </w:pPr>
    <w:rPr>
      <w:rFonts w:ascii="Arial" w:eastAsia="Times New Roman" w:hAnsi="Arial" w:cs="Arial"/>
      <w:b/>
      <w:bCs/>
      <w:color w:val="4472C4" w:themeColor="accent1"/>
      <w:kern w:val="36"/>
      <w:sz w:val="36"/>
      <w:szCs w:val="36"/>
    </w:rPr>
  </w:style>
  <w:style w:type="paragraph" w:styleId="Heading2">
    <w:name w:val="heading 2"/>
    <w:basedOn w:val="Normal"/>
    <w:link w:val="Heading2Char"/>
    <w:uiPriority w:val="9"/>
    <w:qFormat/>
    <w:rsid w:val="00BF0074"/>
    <w:pPr>
      <w:keepNext/>
      <w:spacing w:before="202" w:after="115"/>
      <w:outlineLvl w:val="1"/>
    </w:pPr>
    <w:rPr>
      <w:rFonts w:eastAsia="Times New Roman" w:cstheme="minorHAnsi"/>
      <w:b/>
      <w:bCs/>
      <w:color w:val="4472C4" w:themeColor="accent1"/>
      <w:sz w:val="36"/>
      <w:szCs w:val="36"/>
    </w:rPr>
  </w:style>
  <w:style w:type="paragraph" w:styleId="Heading3">
    <w:name w:val="heading 3"/>
    <w:basedOn w:val="Normal"/>
    <w:next w:val="Normal"/>
    <w:link w:val="Heading3Char"/>
    <w:uiPriority w:val="9"/>
    <w:unhideWhenUsed/>
    <w:qFormat/>
    <w:rsid w:val="001C0C8A"/>
    <w:pPr>
      <w:keepNext/>
      <w:keepLines/>
      <w:spacing w:before="120" w:after="80"/>
      <w:outlineLvl w:val="2"/>
    </w:pPr>
    <w:rPr>
      <w:rFonts w:eastAsiaTheme="majorEastAsia" w:cstheme="minorHAnsi"/>
      <w:iCs/>
      <w:color w:val="4472C4" w:themeColor="accent1"/>
      <w:sz w:val="24"/>
      <w:szCs w:val="28"/>
    </w:rPr>
  </w:style>
  <w:style w:type="paragraph" w:styleId="Heading4">
    <w:name w:val="heading 4"/>
    <w:basedOn w:val="Normal"/>
    <w:next w:val="Normal"/>
    <w:link w:val="Heading4Char"/>
    <w:uiPriority w:val="9"/>
    <w:unhideWhenUsed/>
    <w:qFormat/>
    <w:rsid w:val="0074164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4F3C"/>
    <w:rPr>
      <w:rFonts w:ascii="Arial" w:eastAsia="Times New Roman" w:hAnsi="Arial" w:cs="Arial"/>
      <w:b/>
      <w:bCs/>
      <w:color w:val="4472C4" w:themeColor="accent1"/>
      <w:kern w:val="36"/>
      <w:sz w:val="36"/>
      <w:szCs w:val="36"/>
    </w:rPr>
  </w:style>
  <w:style w:type="character" w:customStyle="1" w:styleId="Heading2Char">
    <w:name w:val="Heading 2 Char"/>
    <w:basedOn w:val="DefaultParagraphFont"/>
    <w:link w:val="Heading2"/>
    <w:uiPriority w:val="9"/>
    <w:rsid w:val="00BF0074"/>
    <w:rPr>
      <w:rFonts w:eastAsia="Times New Roman" w:cstheme="minorHAnsi"/>
      <w:b/>
      <w:bCs/>
      <w:color w:val="4472C4" w:themeColor="accent1"/>
      <w:sz w:val="36"/>
      <w:szCs w:val="36"/>
    </w:rPr>
  </w:style>
  <w:style w:type="paragraph" w:styleId="NormalWeb">
    <w:name w:val="Normal (Web)"/>
    <w:basedOn w:val="Normal"/>
    <w:uiPriority w:val="99"/>
    <w:unhideWhenUsed/>
    <w:rsid w:val="009D22EB"/>
    <w:pPr>
      <w:spacing w:before="100" w:beforeAutospacing="1" w:after="144" w:line="276" w:lineRule="auto"/>
    </w:pPr>
    <w:rPr>
      <w:rFonts w:ascii="Times New Roman" w:eastAsia="Times New Roman" w:hAnsi="Times New Roman" w:cs="Times New Roman"/>
    </w:rPr>
  </w:style>
  <w:style w:type="paragraph" w:styleId="Title">
    <w:name w:val="Title"/>
    <w:basedOn w:val="Normal"/>
    <w:next w:val="Normal"/>
    <w:link w:val="TitleChar"/>
    <w:uiPriority w:val="10"/>
    <w:qFormat/>
    <w:rsid w:val="000C060A"/>
    <w:pPr>
      <w:contextualSpacing/>
      <w:jc w:val="center"/>
    </w:pPr>
    <w:rPr>
      <w:rFonts w:eastAsia="Times New Roman" w:cstheme="minorHAnsi"/>
      <w:b/>
      <w:color w:val="4472C4" w:themeColor="accent1"/>
      <w:spacing w:val="-10"/>
      <w:kern w:val="28"/>
      <w:sz w:val="52"/>
      <w:szCs w:val="56"/>
    </w:rPr>
  </w:style>
  <w:style w:type="character" w:customStyle="1" w:styleId="TitleChar">
    <w:name w:val="Title Char"/>
    <w:basedOn w:val="DefaultParagraphFont"/>
    <w:link w:val="Title"/>
    <w:uiPriority w:val="10"/>
    <w:rsid w:val="000C060A"/>
    <w:rPr>
      <w:rFonts w:eastAsia="Times New Roman" w:cstheme="minorHAnsi"/>
      <w:b/>
      <w:color w:val="4472C4" w:themeColor="accent1"/>
      <w:spacing w:val="-10"/>
      <w:kern w:val="28"/>
      <w:sz w:val="52"/>
      <w:szCs w:val="56"/>
    </w:rPr>
  </w:style>
  <w:style w:type="paragraph" w:styleId="ListParagraph">
    <w:name w:val="List Paragraph"/>
    <w:basedOn w:val="Normal"/>
    <w:uiPriority w:val="34"/>
    <w:qFormat/>
    <w:rsid w:val="009D22EB"/>
    <w:pPr>
      <w:ind w:left="720"/>
      <w:contextualSpacing/>
    </w:pPr>
  </w:style>
  <w:style w:type="character" w:customStyle="1" w:styleId="Heading3Char">
    <w:name w:val="Heading 3 Char"/>
    <w:basedOn w:val="DefaultParagraphFont"/>
    <w:link w:val="Heading3"/>
    <w:uiPriority w:val="9"/>
    <w:rsid w:val="001C0C8A"/>
    <w:rPr>
      <w:rFonts w:eastAsiaTheme="majorEastAsia" w:cstheme="minorHAnsi"/>
      <w:iCs/>
      <w:color w:val="4472C4" w:themeColor="accent1"/>
      <w:szCs w:val="28"/>
    </w:rPr>
  </w:style>
  <w:style w:type="paragraph" w:styleId="TOC1">
    <w:name w:val="toc 1"/>
    <w:basedOn w:val="Normal"/>
    <w:next w:val="Normal"/>
    <w:autoRedefine/>
    <w:uiPriority w:val="39"/>
    <w:unhideWhenUsed/>
    <w:rsid w:val="000C060A"/>
    <w:pPr>
      <w:spacing w:after="100"/>
    </w:pPr>
  </w:style>
  <w:style w:type="character" w:styleId="Hyperlink">
    <w:name w:val="Hyperlink"/>
    <w:basedOn w:val="DefaultParagraphFont"/>
    <w:uiPriority w:val="99"/>
    <w:unhideWhenUsed/>
    <w:rsid w:val="000C060A"/>
    <w:rPr>
      <w:color w:val="0563C1" w:themeColor="hyperlink"/>
      <w:u w:val="single"/>
    </w:rPr>
  </w:style>
  <w:style w:type="character" w:styleId="Emphasis">
    <w:name w:val="Emphasis"/>
    <w:basedOn w:val="DefaultParagraphFont"/>
    <w:uiPriority w:val="20"/>
    <w:qFormat/>
    <w:rsid w:val="00EF6A78"/>
    <w:rPr>
      <w:i/>
      <w:iCs/>
    </w:rPr>
  </w:style>
  <w:style w:type="character" w:styleId="Strong">
    <w:name w:val="Strong"/>
    <w:basedOn w:val="DefaultParagraphFont"/>
    <w:uiPriority w:val="22"/>
    <w:qFormat/>
    <w:rsid w:val="00EF6A78"/>
    <w:rPr>
      <w:b/>
      <w:bCs/>
    </w:rPr>
  </w:style>
  <w:style w:type="character" w:styleId="FollowedHyperlink">
    <w:name w:val="FollowedHyperlink"/>
    <w:basedOn w:val="DefaultParagraphFont"/>
    <w:uiPriority w:val="99"/>
    <w:semiHidden/>
    <w:unhideWhenUsed/>
    <w:rsid w:val="009C159B"/>
    <w:rPr>
      <w:color w:val="954F72" w:themeColor="followedHyperlink"/>
      <w:u w:val="single"/>
    </w:rPr>
  </w:style>
  <w:style w:type="character" w:customStyle="1" w:styleId="Heading4Char">
    <w:name w:val="Heading 4 Char"/>
    <w:basedOn w:val="DefaultParagraphFont"/>
    <w:link w:val="Heading4"/>
    <w:uiPriority w:val="9"/>
    <w:rsid w:val="00741642"/>
    <w:rPr>
      <w:rFonts w:asciiTheme="majorHAnsi" w:eastAsiaTheme="majorEastAsia" w:hAnsiTheme="majorHAnsi" w:cstheme="majorBidi"/>
      <w:i/>
      <w:iCs/>
      <w:color w:val="2F5496" w:themeColor="accent1" w:themeShade="BF"/>
    </w:rPr>
  </w:style>
  <w:style w:type="paragraph" w:customStyle="1" w:styleId="Heading1A">
    <w:name w:val="Heading 1A"/>
    <w:basedOn w:val="Heading1"/>
    <w:rsid w:val="00EE72EF"/>
    <w:pPr>
      <w:pBdr>
        <w:bottom w:val="single" w:sz="12" w:space="1" w:color="70AD47" w:themeColor="accent6"/>
      </w:pBdr>
    </w:pPr>
    <w:rPr>
      <w:color w:val="70AD47" w:themeColor="accent6"/>
    </w:rPr>
  </w:style>
  <w:style w:type="paragraph" w:customStyle="1" w:styleId="Heading2A">
    <w:name w:val="Heading 2A"/>
    <w:basedOn w:val="Heading2"/>
    <w:rsid w:val="00C5398D"/>
    <w:rPr>
      <w:color w:val="70AD47" w:themeColor="accent6"/>
    </w:rPr>
  </w:style>
  <w:style w:type="character" w:styleId="UnresolvedMention">
    <w:name w:val="Unresolved Mention"/>
    <w:basedOn w:val="DefaultParagraphFont"/>
    <w:uiPriority w:val="99"/>
    <w:semiHidden/>
    <w:unhideWhenUsed/>
    <w:rsid w:val="0073174D"/>
    <w:rPr>
      <w:color w:val="605E5C"/>
      <w:shd w:val="clear" w:color="auto" w:fill="E1DFDD"/>
    </w:rPr>
  </w:style>
  <w:style w:type="paragraph" w:styleId="Header">
    <w:name w:val="header"/>
    <w:basedOn w:val="Normal"/>
    <w:link w:val="HeaderChar"/>
    <w:uiPriority w:val="99"/>
    <w:unhideWhenUsed/>
    <w:rsid w:val="0024620E"/>
    <w:pPr>
      <w:tabs>
        <w:tab w:val="center" w:pos="4680"/>
        <w:tab w:val="right" w:pos="9360"/>
      </w:tabs>
      <w:spacing w:after="0"/>
    </w:pPr>
  </w:style>
  <w:style w:type="character" w:customStyle="1" w:styleId="HeaderChar">
    <w:name w:val="Header Char"/>
    <w:basedOn w:val="DefaultParagraphFont"/>
    <w:link w:val="Header"/>
    <w:uiPriority w:val="99"/>
    <w:rsid w:val="0024620E"/>
    <w:rPr>
      <w:sz w:val="22"/>
    </w:rPr>
  </w:style>
  <w:style w:type="paragraph" w:styleId="Footer">
    <w:name w:val="footer"/>
    <w:basedOn w:val="Normal"/>
    <w:link w:val="FooterChar"/>
    <w:uiPriority w:val="99"/>
    <w:unhideWhenUsed/>
    <w:rsid w:val="0024620E"/>
    <w:pPr>
      <w:tabs>
        <w:tab w:val="center" w:pos="4680"/>
        <w:tab w:val="right" w:pos="9360"/>
      </w:tabs>
      <w:spacing w:after="0"/>
    </w:pPr>
  </w:style>
  <w:style w:type="character" w:customStyle="1" w:styleId="FooterChar">
    <w:name w:val="Footer Char"/>
    <w:basedOn w:val="DefaultParagraphFont"/>
    <w:link w:val="Footer"/>
    <w:uiPriority w:val="99"/>
    <w:rsid w:val="0024620E"/>
    <w:rPr>
      <w:sz w:val="22"/>
    </w:rPr>
  </w:style>
  <w:style w:type="character" w:styleId="PageNumber">
    <w:name w:val="page number"/>
    <w:basedOn w:val="DefaultParagraphFont"/>
    <w:uiPriority w:val="99"/>
    <w:semiHidden/>
    <w:unhideWhenUsed/>
    <w:rsid w:val="0024620E"/>
  </w:style>
  <w:style w:type="table" w:styleId="TableGrid">
    <w:name w:val="Table Grid"/>
    <w:basedOn w:val="TableNormal"/>
    <w:uiPriority w:val="39"/>
    <w:rsid w:val="00CD01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aliases w:val="Copyright notice"/>
    <w:basedOn w:val="Normal"/>
    <w:next w:val="Normal"/>
    <w:link w:val="IntenseQuoteChar"/>
    <w:uiPriority w:val="30"/>
    <w:qFormat/>
    <w:rsid w:val="00982978"/>
    <w:pPr>
      <w:pBdr>
        <w:top w:val="single" w:sz="4" w:space="10" w:color="4472C4" w:themeColor="accent1"/>
        <w:bottom w:val="single" w:sz="4" w:space="10" w:color="4472C4" w:themeColor="accent1"/>
      </w:pBdr>
      <w:spacing w:before="360" w:after="360"/>
      <w:ind w:left="720" w:right="720"/>
      <w:jc w:val="center"/>
    </w:pPr>
    <w:rPr>
      <w:color w:val="000000" w:themeColor="text1"/>
      <w:sz w:val="21"/>
      <w:szCs w:val="22"/>
    </w:rPr>
  </w:style>
  <w:style w:type="character" w:customStyle="1" w:styleId="IntenseQuoteChar">
    <w:name w:val="Intense Quote Char"/>
    <w:aliases w:val="Copyright notice Char"/>
    <w:basedOn w:val="DefaultParagraphFont"/>
    <w:link w:val="IntenseQuote"/>
    <w:uiPriority w:val="30"/>
    <w:rsid w:val="00982978"/>
    <w:rPr>
      <w:color w:val="000000" w:themeColor="text1"/>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012397">
      <w:bodyDiv w:val="1"/>
      <w:marLeft w:val="0"/>
      <w:marRight w:val="0"/>
      <w:marTop w:val="0"/>
      <w:marBottom w:val="0"/>
      <w:divBdr>
        <w:top w:val="none" w:sz="0" w:space="0" w:color="auto"/>
        <w:left w:val="none" w:sz="0" w:space="0" w:color="auto"/>
        <w:bottom w:val="none" w:sz="0" w:space="0" w:color="auto"/>
        <w:right w:val="none" w:sz="0" w:space="0" w:color="auto"/>
      </w:divBdr>
    </w:div>
    <w:div w:id="92669656">
      <w:bodyDiv w:val="1"/>
      <w:marLeft w:val="0"/>
      <w:marRight w:val="0"/>
      <w:marTop w:val="0"/>
      <w:marBottom w:val="0"/>
      <w:divBdr>
        <w:top w:val="none" w:sz="0" w:space="0" w:color="auto"/>
        <w:left w:val="none" w:sz="0" w:space="0" w:color="auto"/>
        <w:bottom w:val="none" w:sz="0" w:space="0" w:color="auto"/>
        <w:right w:val="none" w:sz="0" w:space="0" w:color="auto"/>
      </w:divBdr>
    </w:div>
    <w:div w:id="307633796">
      <w:bodyDiv w:val="1"/>
      <w:marLeft w:val="0"/>
      <w:marRight w:val="0"/>
      <w:marTop w:val="0"/>
      <w:marBottom w:val="0"/>
      <w:divBdr>
        <w:top w:val="none" w:sz="0" w:space="0" w:color="auto"/>
        <w:left w:val="none" w:sz="0" w:space="0" w:color="auto"/>
        <w:bottom w:val="none" w:sz="0" w:space="0" w:color="auto"/>
        <w:right w:val="none" w:sz="0" w:space="0" w:color="auto"/>
      </w:divBdr>
    </w:div>
    <w:div w:id="576548780">
      <w:bodyDiv w:val="1"/>
      <w:marLeft w:val="0"/>
      <w:marRight w:val="0"/>
      <w:marTop w:val="0"/>
      <w:marBottom w:val="0"/>
      <w:divBdr>
        <w:top w:val="none" w:sz="0" w:space="0" w:color="auto"/>
        <w:left w:val="none" w:sz="0" w:space="0" w:color="auto"/>
        <w:bottom w:val="none" w:sz="0" w:space="0" w:color="auto"/>
        <w:right w:val="none" w:sz="0" w:space="0" w:color="auto"/>
      </w:divBdr>
      <w:divsChild>
        <w:div w:id="537821014">
          <w:marLeft w:val="547"/>
          <w:marRight w:val="0"/>
          <w:marTop w:val="0"/>
          <w:marBottom w:val="0"/>
          <w:divBdr>
            <w:top w:val="none" w:sz="0" w:space="0" w:color="auto"/>
            <w:left w:val="none" w:sz="0" w:space="0" w:color="auto"/>
            <w:bottom w:val="none" w:sz="0" w:space="0" w:color="auto"/>
            <w:right w:val="none" w:sz="0" w:space="0" w:color="auto"/>
          </w:divBdr>
        </w:div>
      </w:divsChild>
    </w:div>
    <w:div w:id="579289966">
      <w:bodyDiv w:val="1"/>
      <w:marLeft w:val="0"/>
      <w:marRight w:val="0"/>
      <w:marTop w:val="0"/>
      <w:marBottom w:val="0"/>
      <w:divBdr>
        <w:top w:val="none" w:sz="0" w:space="0" w:color="auto"/>
        <w:left w:val="none" w:sz="0" w:space="0" w:color="auto"/>
        <w:bottom w:val="none" w:sz="0" w:space="0" w:color="auto"/>
        <w:right w:val="none" w:sz="0" w:space="0" w:color="auto"/>
      </w:divBdr>
      <w:divsChild>
        <w:div w:id="310840278">
          <w:marLeft w:val="547"/>
          <w:marRight w:val="0"/>
          <w:marTop w:val="0"/>
          <w:marBottom w:val="0"/>
          <w:divBdr>
            <w:top w:val="none" w:sz="0" w:space="0" w:color="auto"/>
            <w:left w:val="none" w:sz="0" w:space="0" w:color="auto"/>
            <w:bottom w:val="none" w:sz="0" w:space="0" w:color="auto"/>
            <w:right w:val="none" w:sz="0" w:space="0" w:color="auto"/>
          </w:divBdr>
        </w:div>
      </w:divsChild>
    </w:div>
    <w:div w:id="718481129">
      <w:bodyDiv w:val="1"/>
      <w:marLeft w:val="0"/>
      <w:marRight w:val="0"/>
      <w:marTop w:val="0"/>
      <w:marBottom w:val="0"/>
      <w:divBdr>
        <w:top w:val="none" w:sz="0" w:space="0" w:color="auto"/>
        <w:left w:val="none" w:sz="0" w:space="0" w:color="auto"/>
        <w:bottom w:val="none" w:sz="0" w:space="0" w:color="auto"/>
        <w:right w:val="none" w:sz="0" w:space="0" w:color="auto"/>
      </w:divBdr>
    </w:div>
    <w:div w:id="869269751">
      <w:bodyDiv w:val="1"/>
      <w:marLeft w:val="0"/>
      <w:marRight w:val="0"/>
      <w:marTop w:val="0"/>
      <w:marBottom w:val="0"/>
      <w:divBdr>
        <w:top w:val="none" w:sz="0" w:space="0" w:color="auto"/>
        <w:left w:val="none" w:sz="0" w:space="0" w:color="auto"/>
        <w:bottom w:val="none" w:sz="0" w:space="0" w:color="auto"/>
        <w:right w:val="none" w:sz="0" w:space="0" w:color="auto"/>
      </w:divBdr>
    </w:div>
    <w:div w:id="956524438">
      <w:bodyDiv w:val="1"/>
      <w:marLeft w:val="0"/>
      <w:marRight w:val="0"/>
      <w:marTop w:val="0"/>
      <w:marBottom w:val="0"/>
      <w:divBdr>
        <w:top w:val="none" w:sz="0" w:space="0" w:color="auto"/>
        <w:left w:val="none" w:sz="0" w:space="0" w:color="auto"/>
        <w:bottom w:val="none" w:sz="0" w:space="0" w:color="auto"/>
        <w:right w:val="none" w:sz="0" w:space="0" w:color="auto"/>
      </w:divBdr>
    </w:div>
    <w:div w:id="1026520259">
      <w:bodyDiv w:val="1"/>
      <w:marLeft w:val="0"/>
      <w:marRight w:val="0"/>
      <w:marTop w:val="0"/>
      <w:marBottom w:val="0"/>
      <w:divBdr>
        <w:top w:val="none" w:sz="0" w:space="0" w:color="auto"/>
        <w:left w:val="none" w:sz="0" w:space="0" w:color="auto"/>
        <w:bottom w:val="none" w:sz="0" w:space="0" w:color="auto"/>
        <w:right w:val="none" w:sz="0" w:space="0" w:color="auto"/>
      </w:divBdr>
      <w:divsChild>
        <w:div w:id="1392775467">
          <w:marLeft w:val="0"/>
          <w:marRight w:val="0"/>
          <w:marTop w:val="0"/>
          <w:marBottom w:val="0"/>
          <w:divBdr>
            <w:top w:val="none" w:sz="0" w:space="0" w:color="auto"/>
            <w:left w:val="none" w:sz="0" w:space="0" w:color="auto"/>
            <w:bottom w:val="none" w:sz="0" w:space="0" w:color="auto"/>
            <w:right w:val="none" w:sz="0" w:space="0" w:color="auto"/>
          </w:divBdr>
          <w:divsChild>
            <w:div w:id="1461416890">
              <w:marLeft w:val="0"/>
              <w:marRight w:val="0"/>
              <w:marTop w:val="0"/>
              <w:marBottom w:val="0"/>
              <w:divBdr>
                <w:top w:val="none" w:sz="0" w:space="0" w:color="auto"/>
                <w:left w:val="none" w:sz="0" w:space="0" w:color="auto"/>
                <w:bottom w:val="none" w:sz="0" w:space="0" w:color="auto"/>
                <w:right w:val="none" w:sz="0" w:space="0" w:color="auto"/>
              </w:divBdr>
              <w:divsChild>
                <w:div w:id="2127773689">
                  <w:marLeft w:val="0"/>
                  <w:marRight w:val="0"/>
                  <w:marTop w:val="0"/>
                  <w:marBottom w:val="0"/>
                  <w:divBdr>
                    <w:top w:val="none" w:sz="0" w:space="0" w:color="auto"/>
                    <w:left w:val="none" w:sz="0" w:space="0" w:color="auto"/>
                    <w:bottom w:val="none" w:sz="0" w:space="0" w:color="auto"/>
                    <w:right w:val="none" w:sz="0" w:space="0" w:color="auto"/>
                  </w:divBdr>
                  <w:divsChild>
                    <w:div w:id="9109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612518">
      <w:bodyDiv w:val="1"/>
      <w:marLeft w:val="0"/>
      <w:marRight w:val="0"/>
      <w:marTop w:val="0"/>
      <w:marBottom w:val="0"/>
      <w:divBdr>
        <w:top w:val="none" w:sz="0" w:space="0" w:color="auto"/>
        <w:left w:val="none" w:sz="0" w:space="0" w:color="auto"/>
        <w:bottom w:val="none" w:sz="0" w:space="0" w:color="auto"/>
        <w:right w:val="none" w:sz="0" w:space="0" w:color="auto"/>
      </w:divBdr>
      <w:divsChild>
        <w:div w:id="1467819086">
          <w:marLeft w:val="547"/>
          <w:marRight w:val="0"/>
          <w:marTop w:val="0"/>
          <w:marBottom w:val="0"/>
          <w:divBdr>
            <w:top w:val="none" w:sz="0" w:space="0" w:color="auto"/>
            <w:left w:val="none" w:sz="0" w:space="0" w:color="auto"/>
            <w:bottom w:val="none" w:sz="0" w:space="0" w:color="auto"/>
            <w:right w:val="none" w:sz="0" w:space="0" w:color="auto"/>
          </w:divBdr>
        </w:div>
      </w:divsChild>
    </w:div>
    <w:div w:id="1202549457">
      <w:bodyDiv w:val="1"/>
      <w:marLeft w:val="0"/>
      <w:marRight w:val="0"/>
      <w:marTop w:val="0"/>
      <w:marBottom w:val="0"/>
      <w:divBdr>
        <w:top w:val="none" w:sz="0" w:space="0" w:color="auto"/>
        <w:left w:val="none" w:sz="0" w:space="0" w:color="auto"/>
        <w:bottom w:val="none" w:sz="0" w:space="0" w:color="auto"/>
        <w:right w:val="none" w:sz="0" w:space="0" w:color="auto"/>
      </w:divBdr>
    </w:div>
    <w:div w:id="1561286424">
      <w:bodyDiv w:val="1"/>
      <w:marLeft w:val="0"/>
      <w:marRight w:val="0"/>
      <w:marTop w:val="0"/>
      <w:marBottom w:val="0"/>
      <w:divBdr>
        <w:top w:val="none" w:sz="0" w:space="0" w:color="auto"/>
        <w:left w:val="none" w:sz="0" w:space="0" w:color="auto"/>
        <w:bottom w:val="none" w:sz="0" w:space="0" w:color="auto"/>
        <w:right w:val="none" w:sz="0" w:space="0" w:color="auto"/>
      </w:divBdr>
      <w:divsChild>
        <w:div w:id="1227448649">
          <w:marLeft w:val="547"/>
          <w:marRight w:val="0"/>
          <w:marTop w:val="0"/>
          <w:marBottom w:val="0"/>
          <w:divBdr>
            <w:top w:val="none" w:sz="0" w:space="0" w:color="auto"/>
            <w:left w:val="none" w:sz="0" w:space="0" w:color="auto"/>
            <w:bottom w:val="none" w:sz="0" w:space="0" w:color="auto"/>
            <w:right w:val="none" w:sz="0" w:space="0" w:color="auto"/>
          </w:divBdr>
        </w:div>
      </w:divsChild>
    </w:div>
    <w:div w:id="1580867132">
      <w:bodyDiv w:val="1"/>
      <w:marLeft w:val="0"/>
      <w:marRight w:val="0"/>
      <w:marTop w:val="0"/>
      <w:marBottom w:val="0"/>
      <w:divBdr>
        <w:top w:val="none" w:sz="0" w:space="0" w:color="auto"/>
        <w:left w:val="none" w:sz="0" w:space="0" w:color="auto"/>
        <w:bottom w:val="none" w:sz="0" w:space="0" w:color="auto"/>
        <w:right w:val="none" w:sz="0" w:space="0" w:color="auto"/>
      </w:divBdr>
      <w:divsChild>
        <w:div w:id="2116250053">
          <w:marLeft w:val="0"/>
          <w:marRight w:val="0"/>
          <w:marTop w:val="0"/>
          <w:marBottom w:val="0"/>
          <w:divBdr>
            <w:top w:val="none" w:sz="0" w:space="0" w:color="auto"/>
            <w:left w:val="none" w:sz="0" w:space="0" w:color="auto"/>
            <w:bottom w:val="none" w:sz="0" w:space="0" w:color="auto"/>
            <w:right w:val="none" w:sz="0" w:space="0" w:color="auto"/>
          </w:divBdr>
          <w:divsChild>
            <w:div w:id="55905898">
              <w:marLeft w:val="0"/>
              <w:marRight w:val="0"/>
              <w:marTop w:val="0"/>
              <w:marBottom w:val="0"/>
              <w:divBdr>
                <w:top w:val="none" w:sz="0" w:space="0" w:color="auto"/>
                <w:left w:val="none" w:sz="0" w:space="0" w:color="auto"/>
                <w:bottom w:val="none" w:sz="0" w:space="0" w:color="auto"/>
                <w:right w:val="none" w:sz="0" w:space="0" w:color="auto"/>
              </w:divBdr>
              <w:divsChild>
                <w:div w:id="306591528">
                  <w:marLeft w:val="0"/>
                  <w:marRight w:val="0"/>
                  <w:marTop w:val="0"/>
                  <w:marBottom w:val="0"/>
                  <w:divBdr>
                    <w:top w:val="none" w:sz="0" w:space="0" w:color="auto"/>
                    <w:left w:val="none" w:sz="0" w:space="0" w:color="auto"/>
                    <w:bottom w:val="none" w:sz="0" w:space="0" w:color="auto"/>
                    <w:right w:val="none" w:sz="0" w:space="0" w:color="auto"/>
                  </w:divBdr>
                  <w:divsChild>
                    <w:div w:id="202023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3354002">
      <w:bodyDiv w:val="1"/>
      <w:marLeft w:val="0"/>
      <w:marRight w:val="0"/>
      <w:marTop w:val="0"/>
      <w:marBottom w:val="0"/>
      <w:divBdr>
        <w:top w:val="none" w:sz="0" w:space="0" w:color="auto"/>
        <w:left w:val="none" w:sz="0" w:space="0" w:color="auto"/>
        <w:bottom w:val="none" w:sz="0" w:space="0" w:color="auto"/>
        <w:right w:val="none" w:sz="0" w:space="0" w:color="auto"/>
      </w:divBdr>
    </w:div>
    <w:div w:id="1782457232">
      <w:bodyDiv w:val="1"/>
      <w:marLeft w:val="0"/>
      <w:marRight w:val="0"/>
      <w:marTop w:val="0"/>
      <w:marBottom w:val="0"/>
      <w:divBdr>
        <w:top w:val="none" w:sz="0" w:space="0" w:color="auto"/>
        <w:left w:val="none" w:sz="0" w:space="0" w:color="auto"/>
        <w:bottom w:val="none" w:sz="0" w:space="0" w:color="auto"/>
        <w:right w:val="none" w:sz="0" w:space="0" w:color="auto"/>
      </w:divBdr>
      <w:divsChild>
        <w:div w:id="77481424">
          <w:marLeft w:val="547"/>
          <w:marRight w:val="0"/>
          <w:marTop w:val="0"/>
          <w:marBottom w:val="0"/>
          <w:divBdr>
            <w:top w:val="none" w:sz="0" w:space="0" w:color="auto"/>
            <w:left w:val="none" w:sz="0" w:space="0" w:color="auto"/>
            <w:bottom w:val="none" w:sz="0" w:space="0" w:color="auto"/>
            <w:right w:val="none" w:sz="0" w:space="0" w:color="auto"/>
          </w:divBdr>
        </w:div>
      </w:divsChild>
    </w:div>
    <w:div w:id="1916818082">
      <w:bodyDiv w:val="1"/>
      <w:marLeft w:val="0"/>
      <w:marRight w:val="0"/>
      <w:marTop w:val="0"/>
      <w:marBottom w:val="0"/>
      <w:divBdr>
        <w:top w:val="none" w:sz="0" w:space="0" w:color="auto"/>
        <w:left w:val="none" w:sz="0" w:space="0" w:color="auto"/>
        <w:bottom w:val="none" w:sz="0" w:space="0" w:color="auto"/>
        <w:right w:val="none" w:sz="0" w:space="0" w:color="auto"/>
      </w:divBdr>
      <w:divsChild>
        <w:div w:id="88045960">
          <w:marLeft w:val="547"/>
          <w:marRight w:val="0"/>
          <w:marTop w:val="0"/>
          <w:marBottom w:val="0"/>
          <w:divBdr>
            <w:top w:val="none" w:sz="0" w:space="0" w:color="auto"/>
            <w:left w:val="none" w:sz="0" w:space="0" w:color="auto"/>
            <w:bottom w:val="none" w:sz="0" w:space="0" w:color="auto"/>
            <w:right w:val="none" w:sz="0" w:space="0" w:color="auto"/>
          </w:divBdr>
        </w:div>
      </w:divsChild>
    </w:div>
    <w:div w:id="2113278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fkurtz@cfkurtz.com" TargetMode="External"/><Relationship Id="rId13" Type="http://schemas.openxmlformats.org/officeDocument/2006/relationships/hyperlink" Target="https://workingwithstories.org/GroundTruthingWithStories.pd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narratopia.co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orkingwithstories.org/morewws.html" TargetMode="External"/><Relationship Id="rId5" Type="http://schemas.openxmlformats.org/officeDocument/2006/relationships/footnotes" Target="footnotes.xml"/><Relationship Id="rId15" Type="http://schemas.openxmlformats.org/officeDocument/2006/relationships/hyperlink" Target="https://www.researchgate.net/publication/235961374_The_cost_structure_of_sense_making" TargetMode="External"/><Relationship Id="rId10" Type="http://schemas.openxmlformats.org/officeDocument/2006/relationships/hyperlink" Target="https://workingwithstories.or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orkingwithstories.org/" TargetMode="External"/><Relationship Id="rId14" Type="http://schemas.openxmlformats.org/officeDocument/2006/relationships/hyperlink" Target="https://workingwithstories.org/LocalFolkTal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169</TotalTime>
  <Pages>9</Pages>
  <Words>2474</Words>
  <Characters>14106</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Kurtz</dc:creator>
  <cp:keywords/>
  <dc:description/>
  <cp:lastModifiedBy>Cynthia Kurtz</cp:lastModifiedBy>
  <cp:revision>310</cp:revision>
  <cp:lastPrinted>2022-12-12T21:53:00Z</cp:lastPrinted>
  <dcterms:created xsi:type="dcterms:W3CDTF">2022-12-12T21:53:00Z</dcterms:created>
  <dcterms:modified xsi:type="dcterms:W3CDTF">2023-11-29T17:45:00Z</dcterms:modified>
</cp:coreProperties>
</file>